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F24" w:rsidRPr="00FD6F24" w:rsidRDefault="00FD6F24" w:rsidP="00FD6F24">
      <w:pPr>
        <w:spacing w:after="0" w:line="240" w:lineRule="auto"/>
        <w:jc w:val="center"/>
        <w:rPr>
          <w:rFonts w:cs="Times New Roman"/>
          <w:b/>
          <w:sz w:val="32"/>
          <w:szCs w:val="32"/>
        </w:rPr>
      </w:pPr>
      <w:bookmarkStart w:id="0" w:name="OLE_LINK1"/>
      <w:r w:rsidRPr="00FD6F24">
        <w:rPr>
          <w:rFonts w:cs="Times New Roman" w:hint="eastAsia"/>
          <w:b/>
          <w:sz w:val="32"/>
          <w:szCs w:val="32"/>
        </w:rPr>
        <w:t>上海工商职业技术学院</w:t>
      </w:r>
    </w:p>
    <w:p w:rsidR="00FD6F24" w:rsidRPr="00FD6F24" w:rsidRDefault="00FD6F24" w:rsidP="00FD6F24">
      <w:pPr>
        <w:spacing w:after="0" w:line="240" w:lineRule="auto"/>
        <w:jc w:val="center"/>
        <w:rPr>
          <w:rFonts w:cs="Times New Roman"/>
          <w:b/>
          <w:sz w:val="32"/>
          <w:szCs w:val="32"/>
        </w:rPr>
      </w:pPr>
      <w:r w:rsidRPr="00FD6F24">
        <w:rPr>
          <w:rFonts w:cs="Times New Roman" w:hint="eastAsia"/>
          <w:b/>
          <w:sz w:val="32"/>
          <w:szCs w:val="32"/>
        </w:rPr>
        <w:t>网络安全实训室建设——服务器设备采购招标公告</w:t>
      </w:r>
    </w:p>
    <w:p w:rsidR="00610688" w:rsidRPr="00FD6F24" w:rsidRDefault="00A148F1">
      <w:pPr>
        <w:jc w:val="center"/>
        <w:rPr>
          <w:rFonts w:asciiTheme="minorEastAsia" w:eastAsiaTheme="minorEastAsia" w:hAnsiTheme="minorEastAsia"/>
          <w:sz w:val="24"/>
        </w:rPr>
      </w:pPr>
      <w:r w:rsidRPr="00FD6F24">
        <w:rPr>
          <w:rFonts w:asciiTheme="minorEastAsia" w:eastAsiaTheme="minorEastAsia" w:hAnsiTheme="minorEastAsia" w:hint="eastAsia"/>
          <w:sz w:val="24"/>
        </w:rPr>
        <w:t>招标编号：</w:t>
      </w:r>
      <w:r w:rsidR="00FD6F24" w:rsidRPr="00FD6F24">
        <w:rPr>
          <w:rFonts w:asciiTheme="minorEastAsia" w:eastAsiaTheme="minorEastAsia" w:hAnsiTheme="minorEastAsia" w:hint="eastAsia"/>
          <w:sz w:val="24"/>
        </w:rPr>
        <w:t>GS-2021-08</w:t>
      </w:r>
    </w:p>
    <w:p w:rsidR="00610688" w:rsidRPr="00FD6F24" w:rsidRDefault="00A148F1">
      <w:pPr>
        <w:rPr>
          <w:rFonts w:asciiTheme="minorEastAsia" w:eastAsiaTheme="minorEastAsia" w:hAnsiTheme="minorEastAsia"/>
          <w:sz w:val="24"/>
        </w:rPr>
      </w:pPr>
      <w:r w:rsidRPr="00FD6F24">
        <w:rPr>
          <w:rFonts w:asciiTheme="minorEastAsia" w:eastAsiaTheme="minorEastAsia" w:hAnsiTheme="minorEastAsia" w:hint="eastAsia"/>
          <w:sz w:val="24"/>
        </w:rPr>
        <w:t>各公司厂商：</w:t>
      </w:r>
    </w:p>
    <w:p w:rsidR="00FD6F24" w:rsidRDefault="00A148F1" w:rsidP="00FD6F24">
      <w:pPr>
        <w:ind w:firstLine="480"/>
        <w:rPr>
          <w:rFonts w:asciiTheme="minorEastAsia" w:eastAsiaTheme="minorEastAsia" w:hAnsiTheme="minorEastAsia"/>
          <w:sz w:val="24"/>
        </w:rPr>
      </w:pPr>
      <w:r w:rsidRPr="00FD6F24">
        <w:rPr>
          <w:rFonts w:asciiTheme="minorEastAsia" w:eastAsiaTheme="minorEastAsia" w:hAnsiTheme="minorEastAsia" w:hint="eastAsia"/>
          <w:sz w:val="24"/>
        </w:rPr>
        <w:t>根据《中华人民共和国招标投标法》及有关法律法规和规章规定，上海工商职业技术学院就“</w:t>
      </w:r>
      <w:r w:rsidR="003A56A7" w:rsidRPr="003A56A7">
        <w:rPr>
          <w:rFonts w:asciiTheme="minorEastAsia" w:eastAsiaTheme="minorEastAsia" w:hAnsiTheme="minorEastAsia" w:hint="eastAsia"/>
          <w:sz w:val="24"/>
        </w:rPr>
        <w:t>网络安全实训室建设——服务器设备采购</w:t>
      </w:r>
      <w:r w:rsidR="003A56A7">
        <w:rPr>
          <w:rFonts w:asciiTheme="minorEastAsia" w:eastAsiaTheme="minorEastAsia" w:hAnsiTheme="minorEastAsia" w:hint="eastAsia"/>
          <w:sz w:val="24"/>
        </w:rPr>
        <w:t>项目</w:t>
      </w:r>
      <w:r w:rsidRPr="00FD6F24">
        <w:rPr>
          <w:rFonts w:asciiTheme="minorEastAsia" w:eastAsiaTheme="minorEastAsia" w:hAnsiTheme="minorEastAsia" w:hint="eastAsia"/>
          <w:sz w:val="24"/>
        </w:rPr>
        <w:t>”进行公开招标采购，欢迎具有资质和能力的单位前来投标。</w:t>
      </w:r>
    </w:p>
    <w:p w:rsidR="00FD6F24" w:rsidRPr="00FD6F24" w:rsidRDefault="00FD6F24" w:rsidP="00FD6F24">
      <w:pPr>
        <w:ind w:firstLine="480"/>
        <w:rPr>
          <w:rFonts w:asciiTheme="minorEastAsia" w:eastAsiaTheme="minorEastAsia" w:hAnsiTheme="minorEastAsia"/>
          <w:sz w:val="24"/>
        </w:rPr>
      </w:pPr>
      <w:r w:rsidRPr="00FD6F24">
        <w:rPr>
          <w:rFonts w:asciiTheme="minorEastAsia" w:eastAsiaTheme="minorEastAsia" w:hAnsiTheme="minorEastAsia" w:hint="eastAsia"/>
          <w:sz w:val="24"/>
        </w:rPr>
        <w:t>一、设备需要</w:t>
      </w:r>
    </w:p>
    <w:p w:rsidR="00FD6F24" w:rsidRPr="00FD6F24" w:rsidRDefault="00FD6F24" w:rsidP="00FD6F24">
      <w:pPr>
        <w:ind w:firstLineChars="100" w:firstLine="240"/>
        <w:jc w:val="left"/>
        <w:rPr>
          <w:rFonts w:asciiTheme="minorEastAsia" w:eastAsiaTheme="minorEastAsia" w:hAnsiTheme="minorEastAsia"/>
          <w:sz w:val="24"/>
        </w:rPr>
      </w:pPr>
      <w:r w:rsidRPr="00FD6F24">
        <w:rPr>
          <w:rFonts w:asciiTheme="minorEastAsia" w:eastAsiaTheme="minorEastAsia" w:hAnsiTheme="minorEastAsia"/>
          <w:sz w:val="24"/>
        </w:rPr>
        <w:t>1.</w:t>
      </w:r>
      <w:r w:rsidRPr="00FD6F24">
        <w:rPr>
          <w:rFonts w:asciiTheme="minorEastAsia" w:eastAsiaTheme="minorEastAsia" w:hAnsiTheme="minorEastAsia" w:hint="eastAsia"/>
          <w:sz w:val="24"/>
        </w:rPr>
        <w:t>项目名称：上海工商职业技术学院网络安全实训室建设项目</w:t>
      </w:r>
    </w:p>
    <w:p w:rsidR="00FD6F24" w:rsidRPr="00FD6F24" w:rsidRDefault="00FD6F24" w:rsidP="00FD6F24">
      <w:pPr>
        <w:ind w:firstLineChars="100" w:firstLine="240"/>
        <w:jc w:val="left"/>
        <w:rPr>
          <w:rFonts w:asciiTheme="minorEastAsia" w:eastAsiaTheme="minorEastAsia" w:hAnsiTheme="minorEastAsia"/>
          <w:sz w:val="24"/>
        </w:rPr>
      </w:pPr>
      <w:r w:rsidRPr="00FD6F24">
        <w:rPr>
          <w:rFonts w:asciiTheme="minorEastAsia" w:eastAsiaTheme="minorEastAsia" w:hAnsiTheme="minorEastAsia"/>
          <w:sz w:val="24"/>
        </w:rPr>
        <w:t>2.</w:t>
      </w:r>
      <w:r w:rsidRPr="00FD6F24">
        <w:rPr>
          <w:rFonts w:asciiTheme="minorEastAsia" w:eastAsiaTheme="minorEastAsia" w:hAnsiTheme="minorEastAsia" w:hint="eastAsia"/>
          <w:sz w:val="24"/>
        </w:rPr>
        <w:t>招标内容：采购2台平台服务器</w:t>
      </w:r>
    </w:p>
    <w:p w:rsidR="00610688" w:rsidRPr="00FD6F24" w:rsidRDefault="00FD6F24" w:rsidP="00FD6F24">
      <w:pPr>
        <w:ind w:firstLineChars="100" w:firstLine="240"/>
        <w:jc w:val="left"/>
        <w:rPr>
          <w:rFonts w:asciiTheme="minorEastAsia" w:eastAsiaTheme="minorEastAsia" w:hAnsiTheme="minorEastAsia"/>
          <w:sz w:val="24"/>
        </w:rPr>
      </w:pPr>
      <w:r w:rsidRPr="00FD6F24">
        <w:rPr>
          <w:rFonts w:asciiTheme="minorEastAsia" w:eastAsiaTheme="minorEastAsia" w:hAnsiTheme="minorEastAsia"/>
          <w:sz w:val="24"/>
        </w:rPr>
        <w:t>3.</w:t>
      </w:r>
      <w:r w:rsidRPr="00FD6F24">
        <w:rPr>
          <w:rFonts w:asciiTheme="minorEastAsia" w:eastAsiaTheme="minorEastAsia" w:hAnsiTheme="minorEastAsia" w:hint="eastAsia"/>
          <w:sz w:val="24"/>
        </w:rPr>
        <w:t>设备技术需求</w:t>
      </w:r>
    </w:p>
    <w:tbl>
      <w:tblPr>
        <w:tblStyle w:val="a5"/>
        <w:tblpPr w:leftFromText="180" w:rightFromText="180" w:vertAnchor="text" w:horzAnchor="margin" w:tblpY="259"/>
        <w:tblOverlap w:val="never"/>
        <w:tblW w:w="8768" w:type="dxa"/>
        <w:tblLayout w:type="fixed"/>
        <w:tblLook w:val="04A0" w:firstRow="1" w:lastRow="0" w:firstColumn="1" w:lastColumn="0" w:noHBand="0" w:noVBand="1"/>
      </w:tblPr>
      <w:tblGrid>
        <w:gridCol w:w="712"/>
        <w:gridCol w:w="1110"/>
        <w:gridCol w:w="6195"/>
        <w:gridCol w:w="751"/>
      </w:tblGrid>
      <w:tr w:rsidR="00610688" w:rsidRPr="00FD6F24">
        <w:trPr>
          <w:trHeight w:val="630"/>
        </w:trPr>
        <w:tc>
          <w:tcPr>
            <w:tcW w:w="712" w:type="dxa"/>
            <w:vAlign w:val="center"/>
          </w:tcPr>
          <w:p w:rsidR="00610688" w:rsidRPr="00FD6F24" w:rsidRDefault="00A148F1">
            <w:pPr>
              <w:spacing w:line="273" w:lineRule="auto"/>
              <w:rPr>
                <w:rFonts w:asciiTheme="minorEastAsia" w:eastAsiaTheme="minorEastAsia" w:hAnsiTheme="minorEastAsia"/>
                <w:sz w:val="24"/>
              </w:rPr>
            </w:pPr>
            <w:r w:rsidRPr="00FD6F24">
              <w:rPr>
                <w:rFonts w:asciiTheme="minorEastAsia" w:eastAsiaTheme="minorEastAsia" w:hAnsiTheme="minorEastAsia" w:hint="eastAsia"/>
                <w:sz w:val="24"/>
              </w:rPr>
              <w:t>序号</w:t>
            </w:r>
          </w:p>
        </w:tc>
        <w:tc>
          <w:tcPr>
            <w:tcW w:w="1110" w:type="dxa"/>
            <w:vAlign w:val="center"/>
          </w:tcPr>
          <w:p w:rsidR="00610688" w:rsidRPr="00FD6F24" w:rsidRDefault="00A148F1">
            <w:pPr>
              <w:spacing w:line="273" w:lineRule="auto"/>
              <w:ind w:firstLineChars="100" w:firstLine="240"/>
              <w:rPr>
                <w:rFonts w:asciiTheme="minorEastAsia" w:eastAsiaTheme="minorEastAsia" w:hAnsiTheme="minorEastAsia"/>
                <w:sz w:val="24"/>
              </w:rPr>
            </w:pPr>
            <w:r w:rsidRPr="00FD6F24">
              <w:rPr>
                <w:rFonts w:asciiTheme="minorEastAsia" w:eastAsiaTheme="minorEastAsia" w:hAnsiTheme="minorEastAsia" w:hint="eastAsia"/>
                <w:sz w:val="24"/>
              </w:rPr>
              <w:t>名称</w:t>
            </w:r>
          </w:p>
        </w:tc>
        <w:tc>
          <w:tcPr>
            <w:tcW w:w="6195" w:type="dxa"/>
            <w:vAlign w:val="center"/>
          </w:tcPr>
          <w:p w:rsidR="00610688" w:rsidRPr="00FD6F24" w:rsidRDefault="00A148F1">
            <w:pPr>
              <w:spacing w:line="273" w:lineRule="auto"/>
              <w:ind w:firstLineChars="100" w:firstLine="240"/>
              <w:rPr>
                <w:rFonts w:asciiTheme="minorEastAsia" w:eastAsiaTheme="minorEastAsia" w:hAnsiTheme="minorEastAsia"/>
                <w:sz w:val="24"/>
              </w:rPr>
            </w:pPr>
            <w:r w:rsidRPr="00FD6F24">
              <w:rPr>
                <w:rFonts w:asciiTheme="minorEastAsia" w:eastAsiaTheme="minorEastAsia" w:hAnsiTheme="minorEastAsia" w:hint="eastAsia"/>
                <w:sz w:val="24"/>
              </w:rPr>
              <w:t>参数和要求</w:t>
            </w:r>
          </w:p>
        </w:tc>
        <w:tc>
          <w:tcPr>
            <w:tcW w:w="751" w:type="dxa"/>
            <w:vAlign w:val="center"/>
          </w:tcPr>
          <w:p w:rsidR="00610688" w:rsidRPr="00FD6F24" w:rsidRDefault="00A148F1">
            <w:pPr>
              <w:spacing w:line="273" w:lineRule="auto"/>
              <w:rPr>
                <w:rFonts w:asciiTheme="minorEastAsia" w:eastAsiaTheme="minorEastAsia" w:hAnsiTheme="minorEastAsia"/>
                <w:sz w:val="24"/>
              </w:rPr>
            </w:pPr>
            <w:r w:rsidRPr="00FD6F24">
              <w:rPr>
                <w:rFonts w:asciiTheme="minorEastAsia" w:eastAsiaTheme="minorEastAsia" w:hAnsiTheme="minorEastAsia" w:hint="eastAsia"/>
                <w:sz w:val="24"/>
              </w:rPr>
              <w:t>数量</w:t>
            </w:r>
          </w:p>
        </w:tc>
      </w:tr>
      <w:tr w:rsidR="00610688" w:rsidRPr="00FD6F24">
        <w:trPr>
          <w:trHeight w:val="1917"/>
        </w:trPr>
        <w:tc>
          <w:tcPr>
            <w:tcW w:w="712" w:type="dxa"/>
            <w:vAlign w:val="center"/>
          </w:tcPr>
          <w:p w:rsidR="00610688" w:rsidRPr="00FD6F24" w:rsidRDefault="00A148F1">
            <w:pPr>
              <w:spacing w:line="273" w:lineRule="auto"/>
              <w:ind w:firstLineChars="100" w:firstLine="240"/>
              <w:rPr>
                <w:rFonts w:asciiTheme="minorEastAsia" w:eastAsiaTheme="minorEastAsia" w:hAnsiTheme="minorEastAsia"/>
                <w:sz w:val="24"/>
              </w:rPr>
            </w:pPr>
            <w:r w:rsidRPr="00FD6F24">
              <w:rPr>
                <w:rFonts w:asciiTheme="minorEastAsia" w:eastAsiaTheme="minorEastAsia" w:hAnsiTheme="minorEastAsia" w:hint="eastAsia"/>
                <w:sz w:val="24"/>
              </w:rPr>
              <w:t>1</w:t>
            </w:r>
          </w:p>
        </w:tc>
        <w:tc>
          <w:tcPr>
            <w:tcW w:w="1110" w:type="dxa"/>
            <w:vAlign w:val="center"/>
          </w:tcPr>
          <w:p w:rsidR="00610688" w:rsidRPr="00FD6F24" w:rsidRDefault="00A148F1">
            <w:pPr>
              <w:spacing w:line="273" w:lineRule="auto"/>
              <w:rPr>
                <w:rFonts w:asciiTheme="minorEastAsia" w:eastAsiaTheme="minorEastAsia" w:hAnsiTheme="minorEastAsia"/>
                <w:sz w:val="24"/>
              </w:rPr>
            </w:pPr>
            <w:r w:rsidRPr="00FD6F24">
              <w:rPr>
                <w:rFonts w:asciiTheme="minorEastAsia" w:eastAsiaTheme="minorEastAsia" w:hAnsiTheme="minorEastAsia" w:hint="eastAsia"/>
                <w:sz w:val="24"/>
              </w:rPr>
              <w:t>教学资源平台服务器</w:t>
            </w:r>
          </w:p>
        </w:tc>
        <w:tc>
          <w:tcPr>
            <w:tcW w:w="6195" w:type="dxa"/>
            <w:vAlign w:val="center"/>
          </w:tcPr>
          <w:p w:rsidR="00610688" w:rsidRPr="00FD6F24" w:rsidRDefault="00A148F1" w:rsidP="00FD6F24">
            <w:pPr>
              <w:spacing w:line="273" w:lineRule="auto"/>
              <w:ind w:firstLineChars="100" w:firstLine="240"/>
              <w:rPr>
                <w:rFonts w:asciiTheme="minorEastAsia" w:eastAsiaTheme="minorEastAsia" w:hAnsiTheme="minorEastAsia"/>
                <w:sz w:val="24"/>
              </w:rPr>
            </w:pPr>
            <w:r w:rsidRPr="00FD6F24">
              <w:rPr>
                <w:rFonts w:asciiTheme="minorEastAsia" w:eastAsiaTheme="minorEastAsia" w:hAnsiTheme="minorEastAsia"/>
                <w:sz w:val="24"/>
              </w:rPr>
              <w:t>2 X Intel Xeon Gold 5218R Processor/2.10 GHz/27.5 MB/20C/40T/125 W/2UPI/2667MHz</w:t>
            </w:r>
          </w:p>
          <w:p w:rsidR="00610688" w:rsidRPr="00FD6F24" w:rsidRDefault="00A148F1" w:rsidP="00FD6F24">
            <w:pPr>
              <w:spacing w:line="273" w:lineRule="auto"/>
              <w:ind w:firstLineChars="100" w:firstLine="240"/>
              <w:rPr>
                <w:rFonts w:asciiTheme="minorEastAsia" w:eastAsiaTheme="minorEastAsia" w:hAnsiTheme="minorEastAsia"/>
                <w:sz w:val="24"/>
              </w:rPr>
            </w:pPr>
            <w:r w:rsidRPr="00FD6F24">
              <w:rPr>
                <w:rFonts w:asciiTheme="minorEastAsia" w:eastAsiaTheme="minorEastAsia" w:hAnsiTheme="minorEastAsia" w:hint="eastAsia"/>
                <w:sz w:val="24"/>
              </w:rPr>
              <w:t>8X 32GB/DDR4/2400或2666MHz或2933MHz/ECC/REG</w:t>
            </w:r>
          </w:p>
          <w:p w:rsidR="00610688" w:rsidRPr="00FD6F24" w:rsidRDefault="00A148F1" w:rsidP="00FD6F24">
            <w:pPr>
              <w:spacing w:line="273" w:lineRule="auto"/>
              <w:ind w:firstLineChars="100" w:firstLine="240"/>
              <w:rPr>
                <w:rFonts w:asciiTheme="minorEastAsia" w:eastAsiaTheme="minorEastAsia" w:hAnsiTheme="minorEastAsia"/>
                <w:sz w:val="24"/>
              </w:rPr>
            </w:pPr>
            <w:r w:rsidRPr="00FD6F24">
              <w:rPr>
                <w:rFonts w:asciiTheme="minorEastAsia" w:eastAsiaTheme="minorEastAsia" w:hAnsiTheme="minorEastAsia" w:hint="eastAsia"/>
                <w:sz w:val="24"/>
              </w:rPr>
              <w:t>4 X 500GB/SATA/SSD</w:t>
            </w:r>
          </w:p>
          <w:p w:rsidR="00610688" w:rsidRPr="00FD6F24" w:rsidRDefault="00A148F1" w:rsidP="00FD6F24">
            <w:pPr>
              <w:spacing w:line="273" w:lineRule="auto"/>
              <w:ind w:firstLineChars="100" w:firstLine="240"/>
              <w:rPr>
                <w:rFonts w:asciiTheme="minorEastAsia" w:eastAsiaTheme="minorEastAsia" w:hAnsiTheme="minorEastAsia"/>
                <w:sz w:val="24"/>
              </w:rPr>
            </w:pPr>
            <w:r w:rsidRPr="00FD6F24">
              <w:rPr>
                <w:rFonts w:asciiTheme="minorEastAsia" w:eastAsiaTheme="minorEastAsia" w:hAnsiTheme="minorEastAsia" w:hint="eastAsia"/>
                <w:sz w:val="24"/>
              </w:rPr>
              <w:t>1 X LR382A/8口/SAS 12Gb/半高/</w:t>
            </w:r>
            <w:proofErr w:type="spellStart"/>
            <w:r w:rsidRPr="00FD6F24">
              <w:rPr>
                <w:rFonts w:asciiTheme="minorEastAsia" w:eastAsiaTheme="minorEastAsia" w:hAnsiTheme="minorEastAsia" w:hint="eastAsia"/>
                <w:sz w:val="24"/>
              </w:rPr>
              <w:t>PCIe</w:t>
            </w:r>
            <w:proofErr w:type="spellEnd"/>
            <w:r w:rsidRPr="00FD6F24">
              <w:rPr>
                <w:rFonts w:asciiTheme="minorEastAsia" w:eastAsiaTheme="minorEastAsia" w:hAnsiTheme="minorEastAsia" w:hint="eastAsia"/>
                <w:sz w:val="24"/>
              </w:rPr>
              <w:t xml:space="preserve"> 3.0 x8/1GB缓存/支持RAID 0,1,5,6,10,50,60,JBOD</w:t>
            </w:r>
          </w:p>
          <w:p w:rsidR="00610688" w:rsidRPr="00FD6F24" w:rsidRDefault="00A148F1" w:rsidP="00FD6F24">
            <w:pPr>
              <w:spacing w:line="273" w:lineRule="auto"/>
              <w:ind w:firstLineChars="100" w:firstLine="240"/>
              <w:rPr>
                <w:rFonts w:asciiTheme="minorEastAsia" w:eastAsiaTheme="minorEastAsia" w:hAnsiTheme="minorEastAsia"/>
                <w:sz w:val="24"/>
              </w:rPr>
            </w:pPr>
            <w:r w:rsidRPr="00FD6F24">
              <w:rPr>
                <w:rFonts w:asciiTheme="minorEastAsia" w:eastAsiaTheme="minorEastAsia" w:hAnsiTheme="minorEastAsia" w:hint="eastAsia"/>
                <w:sz w:val="24"/>
              </w:rPr>
              <w:t>1 X 上架导轨套件</w:t>
            </w:r>
          </w:p>
          <w:p w:rsidR="00610688" w:rsidRPr="00FD6F24" w:rsidRDefault="00A148F1" w:rsidP="00FD6F24">
            <w:pPr>
              <w:spacing w:line="273" w:lineRule="auto"/>
              <w:ind w:firstLineChars="100" w:firstLine="240"/>
              <w:rPr>
                <w:rFonts w:asciiTheme="minorEastAsia" w:eastAsiaTheme="minorEastAsia" w:hAnsiTheme="minorEastAsia"/>
                <w:sz w:val="24"/>
              </w:rPr>
            </w:pPr>
            <w:r w:rsidRPr="00FD6F24">
              <w:rPr>
                <w:rFonts w:asciiTheme="minorEastAsia" w:eastAsiaTheme="minorEastAsia" w:hAnsiTheme="minorEastAsia" w:hint="eastAsia"/>
                <w:sz w:val="24"/>
              </w:rPr>
              <w:t>1 X 550W冗余电源模块（550W 1+1</w:t>
            </w:r>
            <w:proofErr w:type="gramStart"/>
            <w:r w:rsidRPr="00FD6F24">
              <w:rPr>
                <w:rFonts w:asciiTheme="minorEastAsia" w:eastAsiaTheme="minorEastAsia" w:hAnsiTheme="minorEastAsia" w:hint="eastAsia"/>
                <w:sz w:val="24"/>
              </w:rPr>
              <w:t>冗</w:t>
            </w:r>
            <w:proofErr w:type="gramEnd"/>
            <w:r w:rsidRPr="00FD6F24">
              <w:rPr>
                <w:rFonts w:asciiTheme="minorEastAsia" w:eastAsiaTheme="minorEastAsia" w:hAnsiTheme="minorEastAsia" w:hint="eastAsia"/>
                <w:sz w:val="24"/>
              </w:rPr>
              <w:t>电）</w:t>
            </w:r>
          </w:p>
          <w:p w:rsidR="00610688" w:rsidRPr="00FD6F24" w:rsidRDefault="00A148F1" w:rsidP="00FD6F24">
            <w:pPr>
              <w:spacing w:line="273" w:lineRule="auto"/>
              <w:ind w:firstLineChars="100" w:firstLine="240"/>
              <w:rPr>
                <w:rFonts w:asciiTheme="minorEastAsia" w:eastAsiaTheme="minorEastAsia" w:hAnsiTheme="minorEastAsia"/>
                <w:sz w:val="24"/>
              </w:rPr>
            </w:pPr>
            <w:r w:rsidRPr="00FD6F24">
              <w:rPr>
                <w:rFonts w:asciiTheme="minorEastAsia" w:eastAsiaTheme="minorEastAsia" w:hAnsiTheme="minorEastAsia" w:hint="eastAsia"/>
                <w:sz w:val="24"/>
              </w:rPr>
              <w:t>（主板</w:t>
            </w:r>
            <w:proofErr w:type="gramStart"/>
            <w:r w:rsidRPr="00FD6F24">
              <w:rPr>
                <w:rFonts w:asciiTheme="minorEastAsia" w:eastAsiaTheme="minorEastAsia" w:hAnsiTheme="minorEastAsia" w:hint="eastAsia"/>
                <w:sz w:val="24"/>
              </w:rPr>
              <w:t>集成双</w:t>
            </w:r>
            <w:proofErr w:type="gramEnd"/>
            <w:r w:rsidRPr="00FD6F24">
              <w:rPr>
                <w:rFonts w:asciiTheme="minorEastAsia" w:eastAsiaTheme="minorEastAsia" w:hAnsiTheme="minorEastAsia" w:hint="eastAsia"/>
                <w:sz w:val="24"/>
              </w:rPr>
              <w:t>口千兆）</w:t>
            </w:r>
          </w:p>
        </w:tc>
        <w:tc>
          <w:tcPr>
            <w:tcW w:w="751" w:type="dxa"/>
            <w:vAlign w:val="center"/>
          </w:tcPr>
          <w:p w:rsidR="00610688" w:rsidRPr="00FD6F24" w:rsidRDefault="00A148F1">
            <w:pPr>
              <w:spacing w:line="273" w:lineRule="auto"/>
              <w:jc w:val="left"/>
              <w:rPr>
                <w:rFonts w:asciiTheme="minorEastAsia" w:eastAsiaTheme="minorEastAsia" w:hAnsiTheme="minorEastAsia"/>
                <w:sz w:val="24"/>
              </w:rPr>
            </w:pPr>
            <w:r w:rsidRPr="00FD6F24">
              <w:rPr>
                <w:rFonts w:asciiTheme="minorEastAsia" w:eastAsiaTheme="minorEastAsia" w:hAnsiTheme="minorEastAsia" w:hint="eastAsia"/>
                <w:sz w:val="24"/>
              </w:rPr>
              <w:t>1台</w:t>
            </w:r>
          </w:p>
        </w:tc>
      </w:tr>
      <w:tr w:rsidR="00610688" w:rsidRPr="00FD6F24">
        <w:trPr>
          <w:trHeight w:val="1917"/>
        </w:trPr>
        <w:tc>
          <w:tcPr>
            <w:tcW w:w="712" w:type="dxa"/>
            <w:vAlign w:val="center"/>
          </w:tcPr>
          <w:p w:rsidR="00610688" w:rsidRPr="00FD6F24" w:rsidRDefault="00A148F1">
            <w:pPr>
              <w:spacing w:line="273" w:lineRule="auto"/>
              <w:ind w:firstLineChars="100" w:firstLine="240"/>
              <w:rPr>
                <w:rFonts w:asciiTheme="minorEastAsia" w:eastAsiaTheme="minorEastAsia" w:hAnsiTheme="minorEastAsia"/>
                <w:sz w:val="24"/>
              </w:rPr>
            </w:pPr>
            <w:r w:rsidRPr="00FD6F24">
              <w:rPr>
                <w:rFonts w:asciiTheme="minorEastAsia" w:eastAsiaTheme="minorEastAsia" w:hAnsiTheme="minorEastAsia" w:hint="eastAsia"/>
                <w:sz w:val="24"/>
              </w:rPr>
              <w:t>2</w:t>
            </w:r>
          </w:p>
        </w:tc>
        <w:tc>
          <w:tcPr>
            <w:tcW w:w="1110" w:type="dxa"/>
            <w:vAlign w:val="center"/>
          </w:tcPr>
          <w:p w:rsidR="00610688" w:rsidRPr="00FD6F24" w:rsidRDefault="00A148F1">
            <w:pPr>
              <w:spacing w:line="273" w:lineRule="auto"/>
              <w:rPr>
                <w:rFonts w:asciiTheme="minorEastAsia" w:eastAsiaTheme="minorEastAsia" w:hAnsiTheme="minorEastAsia"/>
                <w:sz w:val="24"/>
              </w:rPr>
            </w:pPr>
            <w:r w:rsidRPr="00FD6F24">
              <w:rPr>
                <w:rFonts w:asciiTheme="minorEastAsia" w:eastAsiaTheme="minorEastAsia" w:hAnsiTheme="minorEastAsia" w:hint="eastAsia"/>
                <w:sz w:val="24"/>
              </w:rPr>
              <w:t>比赛平台服务器</w:t>
            </w:r>
          </w:p>
        </w:tc>
        <w:tc>
          <w:tcPr>
            <w:tcW w:w="6195" w:type="dxa"/>
            <w:vAlign w:val="center"/>
          </w:tcPr>
          <w:p w:rsidR="00610688" w:rsidRPr="00FD6F24" w:rsidRDefault="00A148F1" w:rsidP="00FD6F24">
            <w:pPr>
              <w:spacing w:line="273" w:lineRule="auto"/>
              <w:ind w:firstLineChars="100" w:firstLine="240"/>
              <w:rPr>
                <w:rFonts w:asciiTheme="minorEastAsia" w:eastAsiaTheme="minorEastAsia" w:hAnsiTheme="minorEastAsia"/>
                <w:sz w:val="24"/>
              </w:rPr>
            </w:pPr>
            <w:r w:rsidRPr="00FD6F24">
              <w:rPr>
                <w:rFonts w:asciiTheme="minorEastAsia" w:eastAsiaTheme="minorEastAsia" w:hAnsiTheme="minorEastAsia"/>
                <w:sz w:val="24"/>
              </w:rPr>
              <w:t>1 X Intel Xeon Bronze 3204 Processor/1.90 GHz/8.25 MB/6C/6T/85 W/2UPI/2133MHz</w:t>
            </w:r>
          </w:p>
          <w:p w:rsidR="00610688" w:rsidRPr="00FD6F24" w:rsidRDefault="00A148F1" w:rsidP="00FD6F24">
            <w:pPr>
              <w:spacing w:line="273" w:lineRule="auto"/>
              <w:ind w:firstLineChars="100" w:firstLine="240"/>
              <w:rPr>
                <w:rFonts w:asciiTheme="minorEastAsia" w:eastAsiaTheme="minorEastAsia" w:hAnsiTheme="minorEastAsia"/>
                <w:sz w:val="24"/>
              </w:rPr>
            </w:pPr>
            <w:r w:rsidRPr="00FD6F24">
              <w:rPr>
                <w:rFonts w:asciiTheme="minorEastAsia" w:eastAsiaTheme="minorEastAsia" w:hAnsiTheme="minorEastAsia" w:hint="eastAsia"/>
                <w:sz w:val="24"/>
              </w:rPr>
              <w:t>2 X 32GB/DDR4/2400或2666MHz或2933MHz/ECC/REG</w:t>
            </w:r>
          </w:p>
          <w:p w:rsidR="00610688" w:rsidRPr="00FD6F24" w:rsidRDefault="00A148F1" w:rsidP="00FD6F24">
            <w:pPr>
              <w:spacing w:line="273" w:lineRule="auto"/>
              <w:ind w:firstLineChars="100" w:firstLine="240"/>
              <w:rPr>
                <w:rFonts w:asciiTheme="minorEastAsia" w:eastAsiaTheme="minorEastAsia" w:hAnsiTheme="minorEastAsia"/>
                <w:sz w:val="24"/>
              </w:rPr>
            </w:pPr>
            <w:r w:rsidRPr="00FD6F24">
              <w:rPr>
                <w:rFonts w:asciiTheme="minorEastAsia" w:eastAsiaTheme="minorEastAsia" w:hAnsiTheme="minorEastAsia" w:hint="eastAsia"/>
                <w:sz w:val="24"/>
              </w:rPr>
              <w:t>2 X 1TB/SATA/7200RPM/3.5寸/企业级</w:t>
            </w:r>
          </w:p>
          <w:p w:rsidR="00610688" w:rsidRPr="00FD6F24" w:rsidRDefault="00A148F1" w:rsidP="00FD6F24">
            <w:pPr>
              <w:spacing w:line="273" w:lineRule="auto"/>
              <w:ind w:firstLineChars="100" w:firstLine="240"/>
              <w:rPr>
                <w:rFonts w:asciiTheme="minorEastAsia" w:eastAsiaTheme="minorEastAsia" w:hAnsiTheme="minorEastAsia"/>
                <w:sz w:val="24"/>
              </w:rPr>
            </w:pPr>
            <w:r w:rsidRPr="00FD6F24">
              <w:rPr>
                <w:rFonts w:asciiTheme="minorEastAsia" w:eastAsiaTheme="minorEastAsia" w:hAnsiTheme="minorEastAsia" w:hint="eastAsia"/>
                <w:sz w:val="24"/>
              </w:rPr>
              <w:t>1 X 上架导轨套件(适用于机柜立柱间距730--870mm)</w:t>
            </w:r>
          </w:p>
          <w:p w:rsidR="00610688" w:rsidRPr="00FD6F24" w:rsidRDefault="00A148F1" w:rsidP="00FD6F24">
            <w:pPr>
              <w:spacing w:line="273" w:lineRule="auto"/>
              <w:ind w:firstLineChars="100" w:firstLine="240"/>
              <w:rPr>
                <w:rFonts w:asciiTheme="minorEastAsia" w:eastAsiaTheme="minorEastAsia" w:hAnsiTheme="minorEastAsia"/>
                <w:sz w:val="24"/>
              </w:rPr>
            </w:pPr>
            <w:r w:rsidRPr="00FD6F24">
              <w:rPr>
                <w:rFonts w:asciiTheme="minorEastAsia" w:eastAsiaTheme="minorEastAsia" w:hAnsiTheme="minorEastAsia" w:hint="eastAsia"/>
                <w:sz w:val="24"/>
              </w:rPr>
              <w:t>1 X 双口/千兆铜</w:t>
            </w:r>
            <w:proofErr w:type="gramStart"/>
            <w:r w:rsidRPr="00FD6F24">
              <w:rPr>
                <w:rFonts w:asciiTheme="minorEastAsia" w:eastAsiaTheme="minorEastAsia" w:hAnsiTheme="minorEastAsia" w:hint="eastAsia"/>
                <w:sz w:val="24"/>
              </w:rPr>
              <w:t>纤</w:t>
            </w:r>
            <w:proofErr w:type="gramEnd"/>
            <w:r w:rsidRPr="00FD6F24">
              <w:rPr>
                <w:rFonts w:asciiTheme="minorEastAsia" w:eastAsiaTheme="minorEastAsia" w:hAnsiTheme="minorEastAsia" w:hint="eastAsia"/>
                <w:sz w:val="24"/>
              </w:rPr>
              <w:t>/I350-T2</w:t>
            </w:r>
          </w:p>
          <w:p w:rsidR="00610688" w:rsidRPr="00FD6F24" w:rsidRDefault="00A148F1" w:rsidP="00FD6F24">
            <w:pPr>
              <w:spacing w:line="273" w:lineRule="auto"/>
              <w:ind w:firstLineChars="100" w:firstLine="240"/>
              <w:rPr>
                <w:rFonts w:asciiTheme="minorEastAsia" w:eastAsiaTheme="minorEastAsia" w:hAnsiTheme="minorEastAsia"/>
                <w:sz w:val="24"/>
              </w:rPr>
            </w:pPr>
            <w:r w:rsidRPr="00FD6F24">
              <w:rPr>
                <w:rFonts w:asciiTheme="minorEastAsia" w:eastAsiaTheme="minorEastAsia" w:hAnsiTheme="minorEastAsia" w:hint="eastAsia"/>
                <w:sz w:val="24"/>
              </w:rPr>
              <w:lastRenderedPageBreak/>
              <w:t>（</w:t>
            </w:r>
            <w:proofErr w:type="gramStart"/>
            <w:r w:rsidRPr="00FD6F24">
              <w:rPr>
                <w:rFonts w:asciiTheme="minorEastAsia" w:eastAsiaTheme="minorEastAsia" w:hAnsiTheme="minorEastAsia" w:hint="eastAsia"/>
                <w:sz w:val="24"/>
              </w:rPr>
              <w:t>板载双</w:t>
            </w:r>
            <w:proofErr w:type="gramEnd"/>
            <w:r w:rsidRPr="00FD6F24">
              <w:rPr>
                <w:rFonts w:asciiTheme="minorEastAsia" w:eastAsiaTheme="minorEastAsia" w:hAnsiTheme="minorEastAsia" w:hint="eastAsia"/>
                <w:sz w:val="24"/>
              </w:rPr>
              <w:t>口千兆，</w:t>
            </w:r>
            <w:proofErr w:type="gramStart"/>
            <w:r w:rsidRPr="00FD6F24">
              <w:rPr>
                <w:rFonts w:asciiTheme="minorEastAsia" w:eastAsiaTheme="minorEastAsia" w:hAnsiTheme="minorEastAsia" w:hint="eastAsia"/>
                <w:sz w:val="24"/>
              </w:rPr>
              <w:t>标配</w:t>
            </w:r>
            <w:proofErr w:type="gramEnd"/>
            <w:r w:rsidRPr="00FD6F24">
              <w:rPr>
                <w:rFonts w:asciiTheme="minorEastAsia" w:eastAsiaTheme="minorEastAsia" w:hAnsiTheme="minorEastAsia" w:hint="eastAsia"/>
                <w:sz w:val="24"/>
              </w:rPr>
              <w:t>500W电源）</w:t>
            </w:r>
          </w:p>
        </w:tc>
        <w:tc>
          <w:tcPr>
            <w:tcW w:w="751" w:type="dxa"/>
            <w:vAlign w:val="center"/>
          </w:tcPr>
          <w:p w:rsidR="00610688" w:rsidRPr="00FD6F24" w:rsidRDefault="00A148F1">
            <w:pPr>
              <w:spacing w:line="273" w:lineRule="auto"/>
              <w:jc w:val="left"/>
              <w:rPr>
                <w:rFonts w:asciiTheme="minorEastAsia" w:eastAsiaTheme="minorEastAsia" w:hAnsiTheme="minorEastAsia"/>
                <w:sz w:val="24"/>
              </w:rPr>
            </w:pPr>
            <w:r w:rsidRPr="00FD6F24">
              <w:rPr>
                <w:rFonts w:asciiTheme="minorEastAsia" w:eastAsiaTheme="minorEastAsia" w:hAnsiTheme="minorEastAsia" w:hint="eastAsia"/>
                <w:sz w:val="24"/>
              </w:rPr>
              <w:lastRenderedPageBreak/>
              <w:t>1台</w:t>
            </w:r>
          </w:p>
        </w:tc>
      </w:tr>
    </w:tbl>
    <w:p w:rsidR="00610688" w:rsidRPr="00FD6F24" w:rsidRDefault="00FD6F24">
      <w:pPr>
        <w:pStyle w:val="1"/>
        <w:rPr>
          <w:rFonts w:asciiTheme="minorEastAsia" w:eastAsiaTheme="minorEastAsia" w:hAnsiTheme="minorEastAsia"/>
          <w:b/>
          <w:kern w:val="2"/>
          <w:szCs w:val="21"/>
        </w:rPr>
      </w:pPr>
      <w:r>
        <w:rPr>
          <w:rFonts w:asciiTheme="minorEastAsia" w:eastAsiaTheme="minorEastAsia" w:hAnsiTheme="minorEastAsia"/>
          <w:b/>
          <w:kern w:val="2"/>
          <w:szCs w:val="21"/>
        </w:rPr>
        <w:lastRenderedPageBreak/>
        <w:br/>
      </w:r>
      <w:r w:rsidR="00A148F1" w:rsidRPr="00FD6F24">
        <w:rPr>
          <w:rFonts w:asciiTheme="minorEastAsia" w:eastAsiaTheme="minorEastAsia" w:hAnsiTheme="minorEastAsia" w:hint="eastAsia"/>
          <w:b/>
          <w:kern w:val="2"/>
          <w:szCs w:val="21"/>
        </w:rPr>
        <w:t>二、投标方资质要求</w:t>
      </w:r>
    </w:p>
    <w:p w:rsidR="00610688" w:rsidRPr="00FD6F24" w:rsidRDefault="00A148F1" w:rsidP="00FD6F24">
      <w:pPr>
        <w:ind w:firstLineChars="200" w:firstLine="480"/>
        <w:rPr>
          <w:rFonts w:asciiTheme="minorEastAsia" w:eastAsiaTheme="minorEastAsia" w:hAnsiTheme="minorEastAsia"/>
          <w:sz w:val="24"/>
        </w:rPr>
      </w:pPr>
      <w:r w:rsidRPr="00FD6F24">
        <w:rPr>
          <w:rFonts w:asciiTheme="minorEastAsia" w:eastAsiaTheme="minorEastAsia" w:hAnsiTheme="minorEastAsia"/>
          <w:sz w:val="24"/>
        </w:rPr>
        <w:t>1.</w:t>
      </w:r>
      <w:r w:rsidRPr="00FD6F24">
        <w:rPr>
          <w:rFonts w:asciiTheme="minorEastAsia" w:eastAsiaTheme="minorEastAsia" w:hAnsiTheme="minorEastAsia" w:hint="eastAsia"/>
          <w:sz w:val="24"/>
        </w:rPr>
        <w:t>具有独立企业法人资格及相应经营范围，注册资金人民币</w:t>
      </w:r>
      <w:r w:rsidRPr="00FD6F24">
        <w:rPr>
          <w:rFonts w:asciiTheme="minorEastAsia" w:eastAsiaTheme="minorEastAsia" w:hAnsiTheme="minorEastAsia"/>
          <w:sz w:val="24"/>
        </w:rPr>
        <w:t>1</w:t>
      </w:r>
      <w:r w:rsidRPr="00FD6F24">
        <w:rPr>
          <w:rFonts w:asciiTheme="minorEastAsia" w:eastAsiaTheme="minorEastAsia" w:hAnsiTheme="minorEastAsia" w:hint="eastAsia"/>
          <w:sz w:val="24"/>
        </w:rPr>
        <w:t>00万元以上（含</w:t>
      </w:r>
      <w:r w:rsidRPr="00FD6F24">
        <w:rPr>
          <w:rFonts w:asciiTheme="minorEastAsia" w:eastAsiaTheme="minorEastAsia" w:hAnsiTheme="minorEastAsia"/>
          <w:sz w:val="24"/>
        </w:rPr>
        <w:t>1</w:t>
      </w:r>
      <w:r w:rsidRPr="00FD6F24">
        <w:rPr>
          <w:rFonts w:asciiTheme="minorEastAsia" w:eastAsiaTheme="minorEastAsia" w:hAnsiTheme="minorEastAsia" w:hint="eastAsia"/>
          <w:sz w:val="24"/>
        </w:rPr>
        <w:t>00万元）；</w:t>
      </w:r>
    </w:p>
    <w:p w:rsidR="00610688" w:rsidRPr="00FD6F24" w:rsidRDefault="00A148F1" w:rsidP="00FD6F24">
      <w:pPr>
        <w:ind w:firstLineChars="200" w:firstLine="480"/>
        <w:rPr>
          <w:rFonts w:asciiTheme="minorEastAsia" w:eastAsiaTheme="minorEastAsia" w:hAnsiTheme="minorEastAsia"/>
          <w:sz w:val="24"/>
        </w:rPr>
      </w:pPr>
      <w:r w:rsidRPr="00FD6F24">
        <w:rPr>
          <w:rFonts w:asciiTheme="minorEastAsia" w:eastAsiaTheme="minorEastAsia" w:hAnsiTheme="minorEastAsia"/>
          <w:sz w:val="24"/>
        </w:rPr>
        <w:t>2</w:t>
      </w:r>
      <w:r w:rsidRPr="00FD6F24">
        <w:rPr>
          <w:rFonts w:asciiTheme="minorEastAsia" w:eastAsiaTheme="minorEastAsia" w:hAnsiTheme="minorEastAsia" w:hint="eastAsia"/>
          <w:sz w:val="24"/>
        </w:rPr>
        <w:t>．如果供应商所提供的主要货物不是供应商自己制造的，供应商提供制造厂家的正式授权证明或提供合法获得该货物及售后服务支持的有效证明；</w:t>
      </w:r>
    </w:p>
    <w:p w:rsidR="00610688" w:rsidRPr="00FD6F24" w:rsidRDefault="00A148F1" w:rsidP="00FD6F24">
      <w:pPr>
        <w:ind w:firstLineChars="200" w:firstLine="480"/>
        <w:rPr>
          <w:rFonts w:asciiTheme="minorEastAsia" w:eastAsiaTheme="minorEastAsia" w:hAnsiTheme="minorEastAsia"/>
          <w:sz w:val="24"/>
        </w:rPr>
      </w:pPr>
      <w:r w:rsidRPr="00FD6F24">
        <w:rPr>
          <w:rFonts w:asciiTheme="minorEastAsia" w:eastAsiaTheme="minorEastAsia" w:hAnsiTheme="minorEastAsia"/>
          <w:sz w:val="24"/>
        </w:rPr>
        <w:t>3.</w:t>
      </w:r>
      <w:r w:rsidRPr="00FD6F24">
        <w:rPr>
          <w:rFonts w:asciiTheme="minorEastAsia" w:eastAsiaTheme="minorEastAsia" w:hAnsiTheme="minorEastAsia" w:hint="eastAsia"/>
          <w:sz w:val="24"/>
        </w:rPr>
        <w:t>具有维护、维修技术人员，能提供良好的技术支持和售后服务；</w:t>
      </w:r>
    </w:p>
    <w:p w:rsidR="00610688" w:rsidRPr="00FD6F24" w:rsidRDefault="00A148F1" w:rsidP="00FD6F24">
      <w:pPr>
        <w:spacing w:line="360" w:lineRule="auto"/>
        <w:ind w:firstLineChars="200" w:firstLine="480"/>
        <w:rPr>
          <w:rFonts w:asciiTheme="minorEastAsia" w:eastAsiaTheme="minorEastAsia" w:hAnsiTheme="minorEastAsia"/>
          <w:sz w:val="24"/>
        </w:rPr>
      </w:pPr>
      <w:r w:rsidRPr="00FD6F24">
        <w:rPr>
          <w:rFonts w:asciiTheme="minorEastAsia" w:eastAsiaTheme="minorEastAsia" w:hAnsiTheme="minorEastAsia" w:hint="eastAsia"/>
          <w:sz w:val="24"/>
        </w:rPr>
        <w:t>注：可根据具体项目要求增加对投标方的资质要求。</w:t>
      </w:r>
    </w:p>
    <w:p w:rsidR="00610688" w:rsidRPr="00FD6F24" w:rsidRDefault="00A148F1" w:rsidP="00FD6F24">
      <w:pPr>
        <w:ind w:firstLineChars="200" w:firstLine="482"/>
        <w:rPr>
          <w:rFonts w:asciiTheme="minorEastAsia" w:eastAsiaTheme="minorEastAsia" w:hAnsiTheme="minorEastAsia"/>
          <w:b/>
          <w:sz w:val="24"/>
        </w:rPr>
      </w:pPr>
      <w:r w:rsidRPr="00FD6F24">
        <w:rPr>
          <w:rFonts w:asciiTheme="minorEastAsia" w:eastAsiaTheme="minorEastAsia" w:hAnsiTheme="minorEastAsia" w:hint="eastAsia"/>
          <w:b/>
          <w:sz w:val="24"/>
        </w:rPr>
        <w:t>三、设备报价</w:t>
      </w:r>
    </w:p>
    <w:p w:rsidR="00610688" w:rsidRPr="00FD6F24" w:rsidRDefault="00A148F1" w:rsidP="00FD6F24">
      <w:pPr>
        <w:ind w:firstLineChars="200" w:firstLine="480"/>
        <w:rPr>
          <w:rFonts w:asciiTheme="minorEastAsia" w:eastAsiaTheme="minorEastAsia" w:hAnsiTheme="minorEastAsia"/>
          <w:sz w:val="24"/>
        </w:rPr>
      </w:pPr>
      <w:r w:rsidRPr="00FD6F24">
        <w:rPr>
          <w:rFonts w:asciiTheme="minorEastAsia" w:eastAsiaTheme="minorEastAsia" w:hAnsiTheme="minorEastAsia"/>
          <w:sz w:val="24"/>
        </w:rPr>
        <w:t>1.</w:t>
      </w:r>
      <w:r w:rsidRPr="00FD6F24">
        <w:rPr>
          <w:rFonts w:asciiTheme="minorEastAsia" w:eastAsiaTheme="minorEastAsia" w:hAnsiTheme="minorEastAsia" w:hint="eastAsia"/>
          <w:sz w:val="24"/>
        </w:rPr>
        <w:t>报价单位应根据设备需求的规定进行报价。</w:t>
      </w:r>
    </w:p>
    <w:p w:rsidR="00610688" w:rsidRPr="00FD6F24" w:rsidRDefault="00A148F1" w:rsidP="00FD6F24">
      <w:pPr>
        <w:ind w:firstLineChars="200" w:firstLine="480"/>
        <w:rPr>
          <w:rFonts w:asciiTheme="minorEastAsia" w:eastAsiaTheme="minorEastAsia" w:hAnsiTheme="minorEastAsia"/>
          <w:sz w:val="24"/>
        </w:rPr>
      </w:pPr>
      <w:r w:rsidRPr="00FD6F24">
        <w:rPr>
          <w:rFonts w:asciiTheme="minorEastAsia" w:eastAsiaTheme="minorEastAsia" w:hAnsiTheme="minorEastAsia"/>
          <w:sz w:val="24"/>
        </w:rPr>
        <w:t>2.</w:t>
      </w:r>
      <w:r w:rsidRPr="00FD6F24">
        <w:rPr>
          <w:rFonts w:asciiTheme="minorEastAsia" w:eastAsiaTheme="minorEastAsia" w:hAnsiTheme="minorEastAsia" w:hint="eastAsia"/>
          <w:sz w:val="24"/>
        </w:rPr>
        <w:t>进行报价的设备必须同时附设备图样，主要技术性能、主要技术指标和具体配置的书面资料。</w:t>
      </w:r>
    </w:p>
    <w:p w:rsidR="00610688" w:rsidRPr="00FD6F24" w:rsidRDefault="00A148F1" w:rsidP="00FD6F24">
      <w:pPr>
        <w:ind w:firstLineChars="200" w:firstLine="482"/>
        <w:rPr>
          <w:rFonts w:asciiTheme="minorEastAsia" w:eastAsiaTheme="minorEastAsia" w:hAnsiTheme="minorEastAsia"/>
          <w:b/>
          <w:sz w:val="24"/>
        </w:rPr>
      </w:pPr>
      <w:r w:rsidRPr="00FD6F24">
        <w:rPr>
          <w:rFonts w:asciiTheme="minorEastAsia" w:eastAsiaTheme="minorEastAsia" w:hAnsiTheme="minorEastAsia" w:hint="eastAsia"/>
          <w:b/>
          <w:sz w:val="24"/>
        </w:rPr>
        <w:t>四、交货时间</w:t>
      </w:r>
    </w:p>
    <w:p w:rsidR="00610688" w:rsidRPr="00FD6F24" w:rsidRDefault="00A148F1" w:rsidP="00FD6F24">
      <w:pPr>
        <w:ind w:firstLineChars="200" w:firstLine="480"/>
        <w:rPr>
          <w:rFonts w:asciiTheme="minorEastAsia" w:eastAsiaTheme="minorEastAsia" w:hAnsiTheme="minorEastAsia"/>
          <w:sz w:val="24"/>
        </w:rPr>
      </w:pPr>
      <w:r w:rsidRPr="00FD6F24">
        <w:rPr>
          <w:rFonts w:asciiTheme="minorEastAsia" w:eastAsiaTheme="minorEastAsia" w:hAnsiTheme="minorEastAsia" w:hint="eastAsia"/>
          <w:sz w:val="24"/>
        </w:rPr>
        <w:t>中标厂商须在合同签约之日起30天内保质保量交付所有设备和附件。</w:t>
      </w:r>
    </w:p>
    <w:p w:rsidR="00610688" w:rsidRPr="00FD6F24" w:rsidRDefault="00A148F1" w:rsidP="00FD6F24">
      <w:pPr>
        <w:ind w:firstLineChars="200" w:firstLine="482"/>
        <w:rPr>
          <w:rFonts w:asciiTheme="minorEastAsia" w:eastAsiaTheme="minorEastAsia" w:hAnsiTheme="minorEastAsia"/>
          <w:b/>
          <w:sz w:val="24"/>
        </w:rPr>
      </w:pPr>
      <w:r w:rsidRPr="00FD6F24">
        <w:rPr>
          <w:rFonts w:asciiTheme="minorEastAsia" w:eastAsiaTheme="minorEastAsia" w:hAnsiTheme="minorEastAsia" w:hint="eastAsia"/>
          <w:b/>
          <w:sz w:val="24"/>
        </w:rPr>
        <w:t>五、验收方式</w:t>
      </w:r>
    </w:p>
    <w:p w:rsidR="00610688" w:rsidRPr="00FD6F24" w:rsidRDefault="00A148F1" w:rsidP="00FD6F24">
      <w:pPr>
        <w:ind w:firstLineChars="200" w:firstLine="480"/>
        <w:rPr>
          <w:rFonts w:asciiTheme="minorEastAsia" w:eastAsiaTheme="minorEastAsia" w:hAnsiTheme="minorEastAsia"/>
          <w:sz w:val="24"/>
        </w:rPr>
      </w:pPr>
      <w:r w:rsidRPr="00FD6F24">
        <w:rPr>
          <w:rFonts w:asciiTheme="minorEastAsia" w:eastAsiaTheme="minorEastAsia" w:hAnsiTheme="minorEastAsia" w:hint="eastAsia"/>
          <w:sz w:val="24"/>
        </w:rPr>
        <w:t>项目完成后，由买方组织相关专家进行项目预验收。卖方保证系统的性能与合同相符。卖方负责派工程师到用户现场免费进行系统的安装调试，在系统整体建设完成后，买方认为合格后，签订验收报告。</w:t>
      </w:r>
    </w:p>
    <w:p w:rsidR="00610688" w:rsidRPr="00FD6F24" w:rsidRDefault="00A148F1" w:rsidP="00FD6F24">
      <w:pPr>
        <w:ind w:firstLineChars="200" w:firstLine="482"/>
        <w:rPr>
          <w:rFonts w:asciiTheme="minorEastAsia" w:eastAsiaTheme="minorEastAsia" w:hAnsiTheme="minorEastAsia"/>
          <w:b/>
          <w:sz w:val="24"/>
        </w:rPr>
      </w:pPr>
      <w:r w:rsidRPr="00FD6F24">
        <w:rPr>
          <w:rFonts w:asciiTheme="minorEastAsia" w:eastAsiaTheme="minorEastAsia" w:hAnsiTheme="minorEastAsia" w:hint="eastAsia"/>
          <w:b/>
          <w:sz w:val="24"/>
        </w:rPr>
        <w:t>六、付款方式</w:t>
      </w:r>
    </w:p>
    <w:p w:rsidR="00610688" w:rsidRPr="00FD6F24" w:rsidRDefault="00A148F1" w:rsidP="00FD6F24">
      <w:pPr>
        <w:ind w:firstLineChars="200" w:firstLine="480"/>
        <w:rPr>
          <w:rFonts w:asciiTheme="minorEastAsia" w:eastAsiaTheme="minorEastAsia" w:hAnsiTheme="minorEastAsia"/>
          <w:sz w:val="24"/>
        </w:rPr>
      </w:pPr>
      <w:r w:rsidRPr="00FD6F24">
        <w:rPr>
          <w:rFonts w:asciiTheme="minorEastAsia" w:eastAsiaTheme="minorEastAsia" w:hAnsiTheme="minorEastAsia" w:hint="eastAsia"/>
          <w:sz w:val="24"/>
        </w:rPr>
        <w:t>合同签订后一周内付5</w:t>
      </w:r>
      <w:r w:rsidRPr="00FD6F24">
        <w:rPr>
          <w:rFonts w:asciiTheme="minorEastAsia" w:eastAsiaTheme="minorEastAsia" w:hAnsiTheme="minorEastAsia"/>
          <w:sz w:val="24"/>
        </w:rPr>
        <w:t>0%</w:t>
      </w:r>
      <w:r w:rsidRPr="00FD6F24">
        <w:rPr>
          <w:rFonts w:asciiTheme="minorEastAsia" w:eastAsiaTheme="minorEastAsia" w:hAnsiTheme="minorEastAsia" w:hint="eastAsia"/>
          <w:sz w:val="24"/>
        </w:rPr>
        <w:t>，安装完成验收合格后付4</w:t>
      </w:r>
      <w:r w:rsidRPr="00FD6F24">
        <w:rPr>
          <w:rFonts w:asciiTheme="minorEastAsia" w:eastAsiaTheme="minorEastAsia" w:hAnsiTheme="minorEastAsia"/>
          <w:sz w:val="24"/>
        </w:rPr>
        <w:t>5%</w:t>
      </w:r>
      <w:r w:rsidRPr="00FD6F24">
        <w:rPr>
          <w:rFonts w:asciiTheme="minorEastAsia" w:eastAsiaTheme="minorEastAsia" w:hAnsiTheme="minorEastAsia" w:hint="eastAsia"/>
          <w:sz w:val="24"/>
        </w:rPr>
        <w:t>。校方预留</w:t>
      </w:r>
      <w:r w:rsidRPr="00FD6F24">
        <w:rPr>
          <w:rFonts w:asciiTheme="minorEastAsia" w:eastAsiaTheme="minorEastAsia" w:hAnsiTheme="minorEastAsia"/>
          <w:sz w:val="24"/>
        </w:rPr>
        <w:t>5%</w:t>
      </w:r>
      <w:r w:rsidRPr="00FD6F24">
        <w:rPr>
          <w:rFonts w:asciiTheme="minorEastAsia" w:eastAsiaTheme="minorEastAsia" w:hAnsiTheme="minorEastAsia" w:hint="eastAsia"/>
          <w:sz w:val="24"/>
        </w:rPr>
        <w:t>质保金（</w:t>
      </w:r>
      <w:r w:rsidRPr="00FD6F24">
        <w:rPr>
          <w:rFonts w:asciiTheme="minorEastAsia" w:eastAsiaTheme="minorEastAsia" w:hAnsiTheme="minorEastAsia"/>
          <w:sz w:val="24"/>
        </w:rPr>
        <w:t>12</w:t>
      </w:r>
      <w:r w:rsidRPr="00FD6F24">
        <w:rPr>
          <w:rFonts w:asciiTheme="minorEastAsia" w:eastAsiaTheme="minorEastAsia" w:hAnsiTheme="minorEastAsia" w:hint="eastAsia"/>
          <w:sz w:val="24"/>
        </w:rPr>
        <w:t>个月）。（注：</w:t>
      </w:r>
      <w:r w:rsidRPr="00FD6F24">
        <w:rPr>
          <w:rFonts w:asciiTheme="minorEastAsia" w:eastAsiaTheme="minorEastAsia" w:hAnsiTheme="minorEastAsia"/>
          <w:sz w:val="24"/>
        </w:rPr>
        <w:t>12</w:t>
      </w:r>
      <w:r w:rsidRPr="00FD6F24">
        <w:rPr>
          <w:rFonts w:asciiTheme="minorEastAsia" w:eastAsiaTheme="minorEastAsia" w:hAnsiTheme="minorEastAsia" w:hint="eastAsia"/>
          <w:sz w:val="24"/>
        </w:rPr>
        <w:t>个月后将质保金</w:t>
      </w:r>
      <w:r w:rsidRPr="00FD6F24">
        <w:rPr>
          <w:rFonts w:asciiTheme="minorEastAsia" w:eastAsiaTheme="minorEastAsia" w:hAnsiTheme="minorEastAsia"/>
          <w:sz w:val="24"/>
        </w:rPr>
        <w:t>5%</w:t>
      </w:r>
      <w:r w:rsidRPr="00FD6F24">
        <w:rPr>
          <w:rFonts w:asciiTheme="minorEastAsia" w:eastAsiaTheme="minorEastAsia" w:hAnsiTheme="minorEastAsia" w:hint="eastAsia"/>
          <w:sz w:val="24"/>
        </w:rPr>
        <w:t>付款给卖方）</w:t>
      </w:r>
    </w:p>
    <w:p w:rsidR="00610688" w:rsidRPr="00FD6F24" w:rsidRDefault="00A148F1" w:rsidP="00FD6F24">
      <w:pPr>
        <w:ind w:firstLineChars="200" w:firstLine="482"/>
        <w:rPr>
          <w:rFonts w:asciiTheme="minorEastAsia" w:eastAsiaTheme="minorEastAsia" w:hAnsiTheme="minorEastAsia"/>
          <w:b/>
          <w:sz w:val="24"/>
        </w:rPr>
      </w:pPr>
      <w:r w:rsidRPr="00FD6F24">
        <w:rPr>
          <w:rFonts w:asciiTheme="minorEastAsia" w:eastAsiaTheme="minorEastAsia" w:hAnsiTheme="minorEastAsia" w:hint="eastAsia"/>
          <w:b/>
          <w:sz w:val="24"/>
        </w:rPr>
        <w:t>七、质量保证与售后服务</w:t>
      </w:r>
    </w:p>
    <w:p w:rsidR="00610688" w:rsidRPr="00FD6F24" w:rsidRDefault="00A148F1" w:rsidP="00FD6F24">
      <w:pPr>
        <w:ind w:firstLineChars="200" w:firstLine="480"/>
        <w:rPr>
          <w:rFonts w:asciiTheme="minorEastAsia" w:eastAsiaTheme="minorEastAsia" w:hAnsiTheme="minorEastAsia"/>
          <w:sz w:val="24"/>
        </w:rPr>
      </w:pPr>
      <w:r w:rsidRPr="00FD6F24">
        <w:rPr>
          <w:rFonts w:asciiTheme="minorEastAsia" w:eastAsiaTheme="minorEastAsia" w:hAnsiTheme="minorEastAsia" w:hint="eastAsia"/>
          <w:sz w:val="24"/>
        </w:rPr>
        <w:t>根据不同项目投标方提供质量保证和售后服务。</w:t>
      </w:r>
    </w:p>
    <w:p w:rsidR="00610688" w:rsidRPr="00FD6F24" w:rsidRDefault="00A148F1" w:rsidP="00FD6F24">
      <w:pPr>
        <w:ind w:firstLineChars="200" w:firstLine="480"/>
        <w:rPr>
          <w:rFonts w:asciiTheme="minorEastAsia" w:eastAsiaTheme="minorEastAsia" w:hAnsiTheme="minorEastAsia"/>
          <w:sz w:val="24"/>
        </w:rPr>
      </w:pPr>
      <w:r w:rsidRPr="00FD6F24">
        <w:rPr>
          <w:rFonts w:asciiTheme="minorEastAsia" w:eastAsiaTheme="minorEastAsia" w:hAnsiTheme="minorEastAsia" w:hint="eastAsia"/>
          <w:sz w:val="24"/>
        </w:rPr>
        <w:t>投标方必须提交质保期结束后的售后服务方案。</w:t>
      </w:r>
    </w:p>
    <w:p w:rsidR="00610688" w:rsidRPr="00FD6F24" w:rsidRDefault="00A148F1" w:rsidP="00FD6F24">
      <w:pPr>
        <w:ind w:firstLineChars="200" w:firstLine="482"/>
        <w:rPr>
          <w:rFonts w:asciiTheme="minorEastAsia" w:eastAsiaTheme="minorEastAsia" w:hAnsiTheme="minorEastAsia"/>
          <w:b/>
          <w:sz w:val="24"/>
        </w:rPr>
      </w:pPr>
      <w:r w:rsidRPr="00FD6F24">
        <w:rPr>
          <w:rFonts w:asciiTheme="minorEastAsia" w:eastAsiaTheme="minorEastAsia" w:hAnsiTheme="minorEastAsia" w:hint="eastAsia"/>
          <w:b/>
          <w:sz w:val="24"/>
        </w:rPr>
        <w:t>八、供货方式</w:t>
      </w:r>
    </w:p>
    <w:p w:rsidR="00610688" w:rsidRPr="00FD6F24" w:rsidRDefault="00A148F1" w:rsidP="00FD6F24">
      <w:pPr>
        <w:ind w:firstLineChars="200" w:firstLine="480"/>
        <w:rPr>
          <w:rFonts w:asciiTheme="minorEastAsia" w:eastAsiaTheme="minorEastAsia" w:hAnsiTheme="minorEastAsia"/>
          <w:sz w:val="24"/>
        </w:rPr>
      </w:pPr>
      <w:r w:rsidRPr="00FD6F24">
        <w:rPr>
          <w:rFonts w:asciiTheme="minorEastAsia" w:eastAsiaTheme="minorEastAsia" w:hAnsiTheme="minorEastAsia" w:hint="eastAsia"/>
          <w:sz w:val="24"/>
        </w:rPr>
        <w:t>中标单位与上海工商职业技术学院按招标文件规定签订购货合同，卖方根据</w:t>
      </w:r>
      <w:r w:rsidRPr="00FD6F24">
        <w:rPr>
          <w:rFonts w:asciiTheme="minorEastAsia" w:eastAsiaTheme="minorEastAsia" w:hAnsiTheme="minorEastAsia" w:hint="eastAsia"/>
          <w:sz w:val="24"/>
        </w:rPr>
        <w:lastRenderedPageBreak/>
        <w:t>买方提供的使用单位名称、地址以及设备品种、数量和时间等，按时送货到指定地点，并根据使用单位的要求调试合格，送货等费用应包含在报价中。</w:t>
      </w:r>
    </w:p>
    <w:p w:rsidR="00610688" w:rsidRPr="00FD6F24" w:rsidRDefault="00A148F1" w:rsidP="00FD6F24">
      <w:pPr>
        <w:ind w:firstLineChars="200" w:firstLine="482"/>
        <w:rPr>
          <w:rFonts w:asciiTheme="minorEastAsia" w:eastAsiaTheme="minorEastAsia" w:hAnsiTheme="minorEastAsia"/>
          <w:b/>
          <w:sz w:val="24"/>
        </w:rPr>
      </w:pPr>
      <w:r w:rsidRPr="00FD6F24">
        <w:rPr>
          <w:rFonts w:asciiTheme="minorEastAsia" w:eastAsiaTheme="minorEastAsia" w:hAnsiTheme="minorEastAsia" w:hint="eastAsia"/>
          <w:b/>
          <w:sz w:val="24"/>
        </w:rPr>
        <w:t>九、投标书内容及要求</w:t>
      </w:r>
    </w:p>
    <w:p w:rsidR="00610688" w:rsidRPr="00FD6F24" w:rsidRDefault="00A148F1" w:rsidP="00FD6F24">
      <w:pPr>
        <w:ind w:firstLineChars="200" w:firstLine="480"/>
        <w:rPr>
          <w:rFonts w:asciiTheme="minorEastAsia" w:eastAsiaTheme="minorEastAsia" w:hAnsiTheme="minorEastAsia"/>
          <w:sz w:val="24"/>
        </w:rPr>
      </w:pPr>
      <w:r w:rsidRPr="00FD6F24">
        <w:rPr>
          <w:rFonts w:asciiTheme="minorEastAsia" w:eastAsiaTheme="minorEastAsia" w:hAnsiTheme="minorEastAsia" w:hint="eastAsia"/>
          <w:sz w:val="24"/>
        </w:rPr>
        <w:t>投标单位提供加盖公章的投标书正本一份，副本</w:t>
      </w:r>
      <w:r w:rsidR="00FD6F24" w:rsidRPr="00FD6F24">
        <w:rPr>
          <w:rFonts w:asciiTheme="minorEastAsia" w:eastAsiaTheme="minorEastAsia" w:hAnsiTheme="minorEastAsia" w:hint="eastAsia"/>
          <w:sz w:val="24"/>
        </w:rPr>
        <w:t>两</w:t>
      </w:r>
      <w:r w:rsidRPr="00FD6F24">
        <w:rPr>
          <w:rFonts w:asciiTheme="minorEastAsia" w:eastAsiaTheme="minorEastAsia" w:hAnsiTheme="minorEastAsia" w:hint="eastAsia"/>
          <w:sz w:val="24"/>
        </w:rPr>
        <w:t>份。（投标方应将投标文件正本和副本分别用信封密封，并标明招标编号、投标货物名称、投标单位名称及正本或副本。投标单位不得串标、围标和陪标（如一家投标单位送三份标书或三份标书封面格式和字体完全相同等），一经发现</w:t>
      </w:r>
      <w:r w:rsidR="00FD6F24" w:rsidRPr="00FD6F24">
        <w:rPr>
          <w:rFonts w:asciiTheme="minorEastAsia" w:eastAsiaTheme="minorEastAsia" w:hAnsiTheme="minorEastAsia" w:hint="eastAsia"/>
          <w:sz w:val="24"/>
        </w:rPr>
        <w:t>作</w:t>
      </w:r>
      <w:r w:rsidRPr="00FD6F24">
        <w:rPr>
          <w:rFonts w:asciiTheme="minorEastAsia" w:eastAsiaTheme="minorEastAsia" w:hAnsiTheme="minorEastAsia" w:hint="eastAsia"/>
          <w:sz w:val="24"/>
        </w:rPr>
        <w:t>废标处理，并取消此单位的投标资格。</w:t>
      </w:r>
    </w:p>
    <w:p w:rsidR="00610688" w:rsidRPr="00FD6F24" w:rsidRDefault="00A148F1" w:rsidP="00FD6F24">
      <w:pPr>
        <w:ind w:firstLineChars="200" w:firstLine="480"/>
        <w:rPr>
          <w:rFonts w:asciiTheme="minorEastAsia" w:eastAsiaTheme="minorEastAsia" w:hAnsiTheme="minorEastAsia"/>
          <w:sz w:val="24"/>
        </w:rPr>
      </w:pPr>
      <w:r w:rsidRPr="00FD6F24">
        <w:rPr>
          <w:rFonts w:asciiTheme="minorEastAsia" w:eastAsiaTheme="minorEastAsia" w:hAnsiTheme="minorEastAsia" w:hint="eastAsia"/>
          <w:sz w:val="24"/>
        </w:rPr>
        <w:t>如果投标文件通过邮寄递交，投标方应将投标文件用内、外两层信封密封，并在外层标明招标编号、投标货物名称、投标单位名称，投标书应包含以下内容：</w:t>
      </w:r>
    </w:p>
    <w:p w:rsidR="00610688" w:rsidRPr="00FD6F24" w:rsidRDefault="00A148F1" w:rsidP="00FD6F24">
      <w:pPr>
        <w:ind w:firstLineChars="200" w:firstLine="480"/>
        <w:rPr>
          <w:rFonts w:asciiTheme="minorEastAsia" w:eastAsiaTheme="minorEastAsia" w:hAnsiTheme="minorEastAsia"/>
          <w:sz w:val="24"/>
        </w:rPr>
      </w:pPr>
      <w:r w:rsidRPr="00FD6F24">
        <w:rPr>
          <w:rFonts w:asciiTheme="minorEastAsia" w:eastAsiaTheme="minorEastAsia" w:hAnsiTheme="minorEastAsia"/>
          <w:sz w:val="24"/>
        </w:rPr>
        <w:t>1.</w:t>
      </w:r>
      <w:r w:rsidRPr="00FD6F24">
        <w:rPr>
          <w:rFonts w:asciiTheme="minorEastAsia" w:eastAsiaTheme="minorEastAsia" w:hAnsiTheme="minorEastAsia" w:hint="eastAsia"/>
          <w:sz w:val="24"/>
        </w:rPr>
        <w:t>投标书、投标分项明细表。</w:t>
      </w:r>
    </w:p>
    <w:p w:rsidR="00610688" w:rsidRPr="00FD6F24" w:rsidRDefault="00A148F1" w:rsidP="00FD6F24">
      <w:pPr>
        <w:ind w:firstLineChars="200" w:firstLine="480"/>
        <w:rPr>
          <w:rFonts w:asciiTheme="minorEastAsia" w:eastAsiaTheme="minorEastAsia" w:hAnsiTheme="minorEastAsia"/>
          <w:sz w:val="24"/>
        </w:rPr>
      </w:pPr>
      <w:r w:rsidRPr="00FD6F24">
        <w:rPr>
          <w:rFonts w:asciiTheme="minorEastAsia" w:eastAsiaTheme="minorEastAsia" w:hAnsiTheme="minorEastAsia"/>
          <w:sz w:val="24"/>
        </w:rPr>
        <w:t>2.</w:t>
      </w:r>
      <w:r w:rsidRPr="00FD6F24">
        <w:rPr>
          <w:rFonts w:asciiTheme="minorEastAsia" w:eastAsiaTheme="minorEastAsia" w:hAnsiTheme="minorEastAsia" w:hint="eastAsia"/>
          <w:sz w:val="24"/>
        </w:rPr>
        <w:t>投标方资质文件、资格证明（法人代表授权书）、法人身份（正反面）证复印件、被授权人身份证（正反面）复印件、营业执照复印件、税务登记证明复印件、原生产厂商授权书正本及复印件等）、安全生产许可证。</w:t>
      </w:r>
    </w:p>
    <w:p w:rsidR="00610688" w:rsidRPr="00FD6F24" w:rsidRDefault="00A148F1" w:rsidP="00FD6F24">
      <w:pPr>
        <w:ind w:firstLineChars="200" w:firstLine="480"/>
        <w:rPr>
          <w:rFonts w:asciiTheme="minorEastAsia" w:eastAsiaTheme="minorEastAsia" w:hAnsiTheme="minorEastAsia"/>
          <w:sz w:val="24"/>
        </w:rPr>
      </w:pPr>
      <w:r w:rsidRPr="00FD6F24">
        <w:rPr>
          <w:rFonts w:asciiTheme="minorEastAsia" w:eastAsiaTheme="minorEastAsia" w:hAnsiTheme="minorEastAsia"/>
          <w:sz w:val="24"/>
        </w:rPr>
        <w:t>3.</w:t>
      </w:r>
      <w:r w:rsidRPr="00FD6F24">
        <w:rPr>
          <w:rFonts w:asciiTheme="minorEastAsia" w:eastAsiaTheme="minorEastAsia" w:hAnsiTheme="minorEastAsia" w:hint="eastAsia"/>
          <w:sz w:val="24"/>
        </w:rPr>
        <w:t>质量、服务保证承诺书、备品备件、易损、易耗件清单和价格表等。</w:t>
      </w:r>
    </w:p>
    <w:p w:rsidR="00610688" w:rsidRPr="00FD6F24" w:rsidRDefault="00A148F1" w:rsidP="00FD6F24">
      <w:pPr>
        <w:ind w:firstLineChars="200" w:firstLine="480"/>
        <w:rPr>
          <w:rFonts w:asciiTheme="minorEastAsia" w:eastAsiaTheme="minorEastAsia" w:hAnsiTheme="minorEastAsia"/>
          <w:sz w:val="24"/>
        </w:rPr>
      </w:pPr>
      <w:r w:rsidRPr="00FD6F24">
        <w:rPr>
          <w:rFonts w:asciiTheme="minorEastAsia" w:eastAsiaTheme="minorEastAsia" w:hAnsiTheme="minorEastAsia"/>
          <w:sz w:val="24"/>
        </w:rPr>
        <w:t xml:space="preserve">4. </w:t>
      </w:r>
      <w:r w:rsidRPr="00FD6F24">
        <w:rPr>
          <w:rFonts w:asciiTheme="minorEastAsia" w:eastAsiaTheme="minorEastAsia" w:hAnsiTheme="minorEastAsia" w:hint="eastAsia"/>
          <w:sz w:val="24"/>
        </w:rPr>
        <w:t>技术服务与培训，履行合同所配备的管理、技术人员清单。</w:t>
      </w:r>
    </w:p>
    <w:p w:rsidR="00FD6F24" w:rsidRPr="00FD6F24" w:rsidRDefault="00FD6F24" w:rsidP="00FD6F24">
      <w:pPr>
        <w:ind w:firstLineChars="200" w:firstLine="480"/>
        <w:rPr>
          <w:rFonts w:asciiTheme="minorEastAsia" w:eastAsiaTheme="minorEastAsia" w:hAnsiTheme="minorEastAsia"/>
          <w:sz w:val="24"/>
        </w:rPr>
      </w:pPr>
      <w:r w:rsidRPr="00FD6F24">
        <w:rPr>
          <w:rFonts w:asciiTheme="minorEastAsia" w:eastAsiaTheme="minorEastAsia" w:hAnsiTheme="minorEastAsia" w:hint="eastAsia"/>
          <w:sz w:val="24"/>
        </w:rPr>
        <w:t xml:space="preserve">5. </w:t>
      </w:r>
      <w:r w:rsidRPr="00731E37">
        <w:rPr>
          <w:rFonts w:asciiTheme="minorEastAsia" w:eastAsiaTheme="minorEastAsia" w:hAnsiTheme="minorEastAsia" w:hint="eastAsia"/>
          <w:sz w:val="24"/>
        </w:rPr>
        <w:t>被授权人联系方式（电话、邮箱）。</w:t>
      </w:r>
    </w:p>
    <w:p w:rsidR="00610688" w:rsidRPr="00FD6F24" w:rsidRDefault="00A148F1" w:rsidP="00FD6F24">
      <w:pPr>
        <w:ind w:firstLineChars="200" w:firstLine="480"/>
        <w:rPr>
          <w:rFonts w:asciiTheme="minorEastAsia" w:eastAsiaTheme="minorEastAsia" w:hAnsiTheme="minorEastAsia"/>
          <w:sz w:val="24"/>
        </w:rPr>
      </w:pPr>
      <w:r w:rsidRPr="00FD6F24">
        <w:rPr>
          <w:rFonts w:asciiTheme="minorEastAsia" w:eastAsiaTheme="minorEastAsia" w:hAnsiTheme="minorEastAsia" w:hint="eastAsia"/>
          <w:sz w:val="24"/>
        </w:rPr>
        <w:t>十、投标截止时间</w:t>
      </w:r>
    </w:p>
    <w:p w:rsidR="00610688" w:rsidRPr="00FD6F24" w:rsidRDefault="00A148F1" w:rsidP="00FD6F24">
      <w:pPr>
        <w:ind w:firstLineChars="200" w:firstLine="480"/>
        <w:rPr>
          <w:rFonts w:asciiTheme="minorEastAsia" w:eastAsiaTheme="minorEastAsia" w:hAnsiTheme="minorEastAsia"/>
          <w:sz w:val="24"/>
        </w:rPr>
      </w:pPr>
      <w:r w:rsidRPr="00FD6F24">
        <w:rPr>
          <w:rFonts w:asciiTheme="minorEastAsia" w:eastAsiaTheme="minorEastAsia" w:hAnsiTheme="minorEastAsia" w:hint="eastAsia"/>
          <w:sz w:val="24"/>
        </w:rPr>
        <w:t>投标单位请在</w:t>
      </w:r>
      <w:r w:rsidRPr="00FD6F24">
        <w:rPr>
          <w:rFonts w:asciiTheme="minorEastAsia" w:eastAsiaTheme="minorEastAsia" w:hAnsiTheme="minorEastAsia"/>
          <w:sz w:val="24"/>
        </w:rPr>
        <w:t>20</w:t>
      </w:r>
      <w:r w:rsidRPr="00FD6F24">
        <w:rPr>
          <w:rFonts w:asciiTheme="minorEastAsia" w:eastAsiaTheme="minorEastAsia" w:hAnsiTheme="minorEastAsia" w:hint="eastAsia"/>
          <w:sz w:val="24"/>
        </w:rPr>
        <w:t>21年</w:t>
      </w:r>
      <w:r w:rsidR="00FD6F24" w:rsidRPr="00FD6F24">
        <w:rPr>
          <w:rFonts w:asciiTheme="minorEastAsia" w:eastAsiaTheme="minorEastAsia" w:hAnsiTheme="minorEastAsia" w:hint="eastAsia"/>
          <w:sz w:val="24"/>
        </w:rPr>
        <w:t>7</w:t>
      </w:r>
      <w:r w:rsidRPr="00FD6F24">
        <w:rPr>
          <w:rFonts w:asciiTheme="minorEastAsia" w:eastAsiaTheme="minorEastAsia" w:hAnsiTheme="minorEastAsia" w:hint="eastAsia"/>
          <w:sz w:val="24"/>
        </w:rPr>
        <w:t>月</w:t>
      </w:r>
      <w:r w:rsidR="00FD6F24" w:rsidRPr="00FD6F24">
        <w:rPr>
          <w:rFonts w:asciiTheme="minorEastAsia" w:eastAsiaTheme="minorEastAsia" w:hAnsiTheme="minorEastAsia" w:hint="eastAsia"/>
          <w:sz w:val="24"/>
        </w:rPr>
        <w:t>2</w:t>
      </w:r>
      <w:r w:rsidRPr="00FD6F24">
        <w:rPr>
          <w:rFonts w:asciiTheme="minorEastAsia" w:eastAsiaTheme="minorEastAsia" w:hAnsiTheme="minorEastAsia" w:hint="eastAsia"/>
          <w:sz w:val="24"/>
        </w:rPr>
        <w:t>日下午</w:t>
      </w:r>
      <w:r w:rsidR="00FD6F24" w:rsidRPr="00FD6F24">
        <w:rPr>
          <w:rFonts w:asciiTheme="minorEastAsia" w:eastAsiaTheme="minorEastAsia" w:hAnsiTheme="minorEastAsia" w:hint="eastAsia"/>
          <w:sz w:val="24"/>
        </w:rPr>
        <w:t>12</w:t>
      </w:r>
      <w:r w:rsidRPr="00FD6F24">
        <w:rPr>
          <w:rFonts w:asciiTheme="minorEastAsia" w:eastAsiaTheme="minorEastAsia" w:hAnsiTheme="minorEastAsia" w:hint="eastAsia"/>
          <w:sz w:val="24"/>
        </w:rPr>
        <w:t>：</w:t>
      </w:r>
      <w:r w:rsidRPr="00FD6F24">
        <w:rPr>
          <w:rFonts w:asciiTheme="minorEastAsia" w:eastAsiaTheme="minorEastAsia" w:hAnsiTheme="minorEastAsia"/>
          <w:sz w:val="24"/>
        </w:rPr>
        <w:t>00</w:t>
      </w:r>
      <w:r w:rsidRPr="00FD6F24">
        <w:rPr>
          <w:rFonts w:asciiTheme="minorEastAsia" w:eastAsiaTheme="minorEastAsia" w:hAnsiTheme="minorEastAsia" w:hint="eastAsia"/>
          <w:sz w:val="24"/>
        </w:rPr>
        <w:t>前将标书送达上海工商职业技术学院设备管理处。</w:t>
      </w:r>
    </w:p>
    <w:p w:rsidR="00610688" w:rsidRPr="00FD6F24" w:rsidRDefault="00A148F1" w:rsidP="00FD6F24">
      <w:pPr>
        <w:ind w:firstLineChars="200" w:firstLine="480"/>
        <w:rPr>
          <w:rFonts w:asciiTheme="minorEastAsia" w:eastAsiaTheme="minorEastAsia" w:hAnsiTheme="minorEastAsia"/>
          <w:sz w:val="24"/>
        </w:rPr>
      </w:pPr>
      <w:r w:rsidRPr="00FD6F24">
        <w:rPr>
          <w:rFonts w:asciiTheme="minorEastAsia" w:eastAsiaTheme="minorEastAsia" w:hAnsiTheme="minorEastAsia" w:hint="eastAsia"/>
          <w:sz w:val="24"/>
        </w:rPr>
        <w:t>地址：上海市嘉定区外冈</w:t>
      </w:r>
      <w:proofErr w:type="gramStart"/>
      <w:r w:rsidRPr="00FD6F24">
        <w:rPr>
          <w:rFonts w:asciiTheme="minorEastAsia" w:eastAsiaTheme="minorEastAsia" w:hAnsiTheme="minorEastAsia" w:hint="eastAsia"/>
          <w:sz w:val="24"/>
        </w:rPr>
        <w:t>镇恒荣路</w:t>
      </w:r>
      <w:proofErr w:type="gramEnd"/>
      <w:r w:rsidRPr="00FD6F24">
        <w:rPr>
          <w:rFonts w:asciiTheme="minorEastAsia" w:eastAsiaTheme="minorEastAsia" w:hAnsiTheme="minorEastAsia" w:hint="eastAsia"/>
          <w:sz w:val="24"/>
        </w:rPr>
        <w:t>200号，行政楼</w:t>
      </w:r>
      <w:r w:rsidRPr="00FD6F24">
        <w:rPr>
          <w:rFonts w:asciiTheme="minorEastAsia" w:eastAsiaTheme="minorEastAsia" w:hAnsiTheme="minorEastAsia"/>
          <w:sz w:val="24"/>
        </w:rPr>
        <w:t>219</w:t>
      </w:r>
      <w:r w:rsidRPr="00FD6F24">
        <w:rPr>
          <w:rFonts w:asciiTheme="minorEastAsia" w:eastAsiaTheme="minorEastAsia" w:hAnsiTheme="minorEastAsia" w:hint="eastAsia"/>
          <w:sz w:val="24"/>
        </w:rPr>
        <w:t>室，邮编</w:t>
      </w:r>
      <w:r w:rsidRPr="00FD6F24">
        <w:rPr>
          <w:rFonts w:asciiTheme="minorEastAsia" w:eastAsiaTheme="minorEastAsia" w:hAnsiTheme="minorEastAsia"/>
          <w:sz w:val="24"/>
        </w:rPr>
        <w:t xml:space="preserve">201806   </w:t>
      </w:r>
      <w:r w:rsidRPr="00FD6F24">
        <w:rPr>
          <w:rFonts w:asciiTheme="minorEastAsia" w:eastAsiaTheme="minorEastAsia" w:hAnsiTheme="minorEastAsia" w:hint="eastAsia"/>
          <w:sz w:val="24"/>
        </w:rPr>
        <w:t>请在封面注明招标编号</w:t>
      </w:r>
    </w:p>
    <w:p w:rsidR="00610688" w:rsidRPr="00FD6F24" w:rsidRDefault="00FD6F24" w:rsidP="00FD6F24">
      <w:pPr>
        <w:ind w:firstLineChars="200" w:firstLine="480"/>
        <w:rPr>
          <w:rFonts w:asciiTheme="minorEastAsia" w:eastAsiaTheme="minorEastAsia" w:hAnsiTheme="minorEastAsia"/>
          <w:sz w:val="24"/>
        </w:rPr>
      </w:pPr>
      <w:r w:rsidRPr="00FD6F24">
        <w:rPr>
          <w:rFonts w:asciiTheme="minorEastAsia" w:eastAsiaTheme="minorEastAsia" w:hAnsiTheme="minorEastAsia" w:hint="eastAsia"/>
          <w:sz w:val="24"/>
        </w:rPr>
        <w:t>1.</w:t>
      </w:r>
      <w:r w:rsidR="00A148F1" w:rsidRPr="00FD6F24">
        <w:rPr>
          <w:rFonts w:asciiTheme="minorEastAsia" w:eastAsiaTheme="minorEastAsia" w:hAnsiTheme="minorEastAsia" w:hint="eastAsia"/>
          <w:sz w:val="24"/>
        </w:rPr>
        <w:t>联系人：</w:t>
      </w:r>
      <w:r w:rsidR="00A148F1" w:rsidRPr="00FD6F24">
        <w:rPr>
          <w:rFonts w:asciiTheme="minorEastAsia" w:eastAsiaTheme="minorEastAsia" w:hAnsiTheme="minorEastAsia"/>
          <w:sz w:val="24"/>
        </w:rPr>
        <w:t xml:space="preserve">  </w:t>
      </w:r>
      <w:r w:rsidR="00A148F1" w:rsidRPr="00FD6F24">
        <w:rPr>
          <w:rFonts w:asciiTheme="minorEastAsia" w:eastAsiaTheme="minorEastAsia" w:hAnsiTheme="minorEastAsia" w:hint="eastAsia"/>
          <w:sz w:val="24"/>
        </w:rPr>
        <w:t>朱老师</w:t>
      </w:r>
      <w:r w:rsidR="00A148F1" w:rsidRPr="00FD6F24">
        <w:rPr>
          <w:rFonts w:asciiTheme="minorEastAsia" w:eastAsiaTheme="minorEastAsia" w:hAnsiTheme="minorEastAsia"/>
          <w:sz w:val="24"/>
        </w:rPr>
        <w:t xml:space="preserve">   </w:t>
      </w:r>
      <w:r w:rsidR="00A148F1" w:rsidRPr="00FD6F24">
        <w:rPr>
          <w:rFonts w:asciiTheme="minorEastAsia" w:eastAsiaTheme="minorEastAsia" w:hAnsiTheme="minorEastAsia" w:hint="eastAsia"/>
          <w:sz w:val="24"/>
        </w:rPr>
        <w:t>电话：</w:t>
      </w:r>
      <w:r w:rsidR="00A148F1" w:rsidRPr="00FD6F24">
        <w:rPr>
          <w:rFonts w:asciiTheme="minorEastAsia" w:eastAsiaTheme="minorEastAsia" w:hAnsiTheme="minorEastAsia"/>
          <w:sz w:val="24"/>
        </w:rPr>
        <w:t>021-60675958-1034</w:t>
      </w:r>
    </w:p>
    <w:p w:rsidR="00610688" w:rsidRPr="00FD6F24" w:rsidRDefault="00A148F1" w:rsidP="00FD6F24">
      <w:pPr>
        <w:ind w:firstLineChars="200" w:firstLine="480"/>
        <w:rPr>
          <w:rFonts w:asciiTheme="minorEastAsia" w:eastAsiaTheme="minorEastAsia" w:hAnsiTheme="minorEastAsia"/>
          <w:sz w:val="24"/>
        </w:rPr>
      </w:pPr>
      <w:r w:rsidRPr="00FD6F24">
        <w:rPr>
          <w:rFonts w:asciiTheme="minorEastAsia" w:eastAsiaTheme="minorEastAsia" w:hAnsiTheme="minorEastAsia"/>
          <w:sz w:val="24"/>
        </w:rPr>
        <w:t>2</w:t>
      </w:r>
      <w:r w:rsidR="00FD6F24" w:rsidRPr="00FD6F24">
        <w:rPr>
          <w:rFonts w:asciiTheme="minorEastAsia" w:eastAsiaTheme="minorEastAsia" w:hAnsiTheme="minorEastAsia" w:hint="eastAsia"/>
          <w:sz w:val="24"/>
        </w:rPr>
        <w:t>.</w:t>
      </w:r>
      <w:r w:rsidRPr="00FD6F24">
        <w:rPr>
          <w:rFonts w:asciiTheme="minorEastAsia" w:eastAsiaTheme="minorEastAsia" w:hAnsiTheme="minorEastAsia" w:hint="eastAsia"/>
          <w:sz w:val="24"/>
        </w:rPr>
        <w:t>技术负责人：</w:t>
      </w:r>
      <w:r w:rsidRPr="00FD6F24">
        <w:rPr>
          <w:rFonts w:asciiTheme="minorEastAsia" w:eastAsiaTheme="minorEastAsia" w:hAnsiTheme="minorEastAsia"/>
          <w:sz w:val="24"/>
        </w:rPr>
        <w:t xml:space="preserve"> </w:t>
      </w:r>
      <w:r w:rsidRPr="00FD6F24">
        <w:rPr>
          <w:rFonts w:asciiTheme="minorEastAsia" w:eastAsiaTheme="minorEastAsia" w:hAnsiTheme="minorEastAsia" w:hint="eastAsia"/>
          <w:sz w:val="24"/>
        </w:rPr>
        <w:t>李老师</w:t>
      </w:r>
      <w:r w:rsidRPr="00FD6F24">
        <w:rPr>
          <w:rFonts w:asciiTheme="minorEastAsia" w:eastAsiaTheme="minorEastAsia" w:hAnsiTheme="minorEastAsia"/>
          <w:sz w:val="24"/>
        </w:rPr>
        <w:t xml:space="preserve">   </w:t>
      </w:r>
      <w:r w:rsidRPr="00FD6F24">
        <w:rPr>
          <w:rFonts w:asciiTheme="minorEastAsia" w:eastAsiaTheme="minorEastAsia" w:hAnsiTheme="minorEastAsia" w:hint="eastAsia"/>
          <w:sz w:val="24"/>
        </w:rPr>
        <w:t>电话：</w:t>
      </w:r>
      <w:r w:rsidRPr="00FD6F24">
        <w:rPr>
          <w:rFonts w:asciiTheme="minorEastAsia" w:eastAsiaTheme="minorEastAsia" w:hAnsiTheme="minorEastAsia"/>
          <w:sz w:val="24"/>
        </w:rPr>
        <w:t>021-60675958-10</w:t>
      </w:r>
      <w:r w:rsidRPr="00FD6F24">
        <w:rPr>
          <w:rFonts w:asciiTheme="minorEastAsia" w:eastAsiaTheme="minorEastAsia" w:hAnsiTheme="minorEastAsia" w:hint="eastAsia"/>
          <w:sz w:val="24"/>
        </w:rPr>
        <w:t>45</w:t>
      </w:r>
      <w:r w:rsidRPr="00FD6F24">
        <w:rPr>
          <w:rFonts w:asciiTheme="minorEastAsia" w:eastAsiaTheme="minorEastAsia" w:hAnsiTheme="minorEastAsia"/>
          <w:sz w:val="24"/>
        </w:rPr>
        <w:t xml:space="preserve">    </w:t>
      </w:r>
    </w:p>
    <w:p w:rsidR="00610688" w:rsidRPr="00FD6F24" w:rsidRDefault="00610688" w:rsidP="00FD6F24">
      <w:pPr>
        <w:ind w:firstLineChars="200" w:firstLine="480"/>
        <w:rPr>
          <w:rFonts w:asciiTheme="minorEastAsia" w:eastAsiaTheme="minorEastAsia" w:hAnsiTheme="minorEastAsia"/>
          <w:sz w:val="24"/>
        </w:rPr>
      </w:pPr>
    </w:p>
    <w:p w:rsidR="00FD6F24" w:rsidRPr="00FD6F24" w:rsidRDefault="00FD6F24" w:rsidP="00FD6F24">
      <w:pPr>
        <w:spacing w:after="0" w:line="240" w:lineRule="auto"/>
        <w:jc w:val="right"/>
        <w:rPr>
          <w:rFonts w:ascii="宋体" w:hAnsi="宋体" w:cs="Times New Roman"/>
          <w:sz w:val="24"/>
          <w:szCs w:val="24"/>
        </w:rPr>
      </w:pPr>
      <w:r w:rsidRPr="00FD6F24">
        <w:rPr>
          <w:rFonts w:ascii="宋体" w:hAnsi="宋体" w:cs="Times New Roman" w:hint="eastAsia"/>
          <w:sz w:val="24"/>
          <w:szCs w:val="24"/>
        </w:rPr>
        <w:t>上海工商职业技术学院采购与招标工作领导小组</w:t>
      </w:r>
    </w:p>
    <w:p w:rsidR="00FD6F24" w:rsidRPr="00FD6F24" w:rsidRDefault="00FD6F24" w:rsidP="00FD6F24">
      <w:pPr>
        <w:spacing w:after="0" w:line="240" w:lineRule="auto"/>
        <w:ind w:firstLineChars="1700" w:firstLine="4080"/>
        <w:rPr>
          <w:rFonts w:ascii="宋体" w:hAnsi="宋体" w:cs="Times New Roman"/>
          <w:sz w:val="24"/>
          <w:szCs w:val="24"/>
        </w:rPr>
      </w:pPr>
      <w:r w:rsidRPr="00FD6F24">
        <w:rPr>
          <w:rFonts w:ascii="宋体" w:hAnsi="宋体" w:cs="Times New Roman"/>
          <w:sz w:val="24"/>
          <w:szCs w:val="24"/>
        </w:rPr>
        <w:t>20</w:t>
      </w:r>
      <w:r w:rsidRPr="00FD6F24">
        <w:rPr>
          <w:rFonts w:ascii="宋体" w:hAnsi="宋体" w:cs="Times New Roman" w:hint="eastAsia"/>
          <w:sz w:val="24"/>
          <w:szCs w:val="24"/>
        </w:rPr>
        <w:t>21年</w:t>
      </w:r>
      <w:r w:rsidRPr="00FD6F24">
        <w:rPr>
          <w:rFonts w:ascii="宋体" w:hAnsi="宋体" w:cs="Times New Roman"/>
          <w:sz w:val="24"/>
          <w:szCs w:val="24"/>
        </w:rPr>
        <w:t xml:space="preserve"> </w:t>
      </w:r>
      <w:r w:rsidRPr="00FD6F24">
        <w:rPr>
          <w:rFonts w:ascii="宋体" w:hAnsi="宋体" w:cs="Times New Roman" w:hint="eastAsia"/>
          <w:sz w:val="24"/>
          <w:szCs w:val="24"/>
        </w:rPr>
        <w:t>6月2</w:t>
      </w:r>
      <w:r w:rsidR="00097E8A">
        <w:rPr>
          <w:rFonts w:ascii="宋体" w:hAnsi="宋体" w:cs="Times New Roman" w:hint="eastAsia"/>
          <w:sz w:val="24"/>
          <w:szCs w:val="24"/>
        </w:rPr>
        <w:t>5</w:t>
      </w:r>
      <w:r w:rsidRPr="00FD6F24">
        <w:rPr>
          <w:rFonts w:ascii="宋体" w:hAnsi="宋体" w:cs="Times New Roman" w:hint="eastAsia"/>
          <w:sz w:val="24"/>
          <w:szCs w:val="24"/>
        </w:rPr>
        <w:t>日</w:t>
      </w:r>
    </w:p>
    <w:p w:rsidR="00FD6F24" w:rsidRPr="00FD6F24" w:rsidRDefault="00FD6F24" w:rsidP="00FD6F24">
      <w:pPr>
        <w:spacing w:after="0" w:line="240" w:lineRule="auto"/>
        <w:rPr>
          <w:rFonts w:ascii="宋体" w:hAnsi="宋体" w:cs="Times New Roman"/>
          <w:sz w:val="24"/>
          <w:szCs w:val="24"/>
        </w:rPr>
      </w:pPr>
    </w:p>
    <w:p w:rsidR="00FD6F24" w:rsidRPr="00FD6F24" w:rsidRDefault="00FD6F24" w:rsidP="00FD6F24">
      <w:pPr>
        <w:spacing w:after="0" w:line="240" w:lineRule="auto"/>
        <w:rPr>
          <w:rFonts w:ascii="宋体" w:hAnsi="宋体" w:cs="Times New Roman"/>
          <w:sz w:val="24"/>
          <w:szCs w:val="24"/>
        </w:rPr>
      </w:pPr>
    </w:p>
    <w:p w:rsidR="00FD6F24" w:rsidRDefault="00FD6F24" w:rsidP="00FD6F24">
      <w:pPr>
        <w:spacing w:after="0" w:line="240" w:lineRule="auto"/>
        <w:jc w:val="right"/>
        <w:rPr>
          <w:rFonts w:ascii="宋体"/>
          <w:sz w:val="28"/>
          <w:szCs w:val="28"/>
        </w:rPr>
      </w:pPr>
      <w:bookmarkStart w:id="1" w:name="_GoBack"/>
      <w:bookmarkEnd w:id="0"/>
      <w:bookmarkEnd w:id="1"/>
    </w:p>
    <w:sectPr w:rsidR="00FD6F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10D" w:rsidRDefault="00F7110D">
      <w:pPr>
        <w:spacing w:line="240" w:lineRule="auto"/>
      </w:pPr>
      <w:r>
        <w:separator/>
      </w:r>
    </w:p>
  </w:endnote>
  <w:endnote w:type="continuationSeparator" w:id="0">
    <w:p w:rsidR="00F7110D" w:rsidRDefault="00F711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10D" w:rsidRDefault="00F7110D">
      <w:pPr>
        <w:spacing w:after="0" w:line="240" w:lineRule="auto"/>
      </w:pPr>
      <w:r>
        <w:separator/>
      </w:r>
    </w:p>
  </w:footnote>
  <w:footnote w:type="continuationSeparator" w:id="0">
    <w:p w:rsidR="00F7110D" w:rsidRDefault="00F711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2DC8"/>
    <w:multiLevelType w:val="multilevel"/>
    <w:tmpl w:val="07962DC8"/>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0D6"/>
    <w:rsid w:val="00000388"/>
    <w:rsid w:val="00005DF4"/>
    <w:rsid w:val="00032EA8"/>
    <w:rsid w:val="0006301B"/>
    <w:rsid w:val="000844A8"/>
    <w:rsid w:val="00097E8A"/>
    <w:rsid w:val="000B7882"/>
    <w:rsid w:val="000D160C"/>
    <w:rsid w:val="00143BE9"/>
    <w:rsid w:val="0014708C"/>
    <w:rsid w:val="001655E1"/>
    <w:rsid w:val="0019316B"/>
    <w:rsid w:val="001A10D6"/>
    <w:rsid w:val="001A2BD0"/>
    <w:rsid w:val="0020592D"/>
    <w:rsid w:val="00211DF6"/>
    <w:rsid w:val="00243536"/>
    <w:rsid w:val="00254E91"/>
    <w:rsid w:val="0028640F"/>
    <w:rsid w:val="00293038"/>
    <w:rsid w:val="00330721"/>
    <w:rsid w:val="00351281"/>
    <w:rsid w:val="00394D24"/>
    <w:rsid w:val="003A56A7"/>
    <w:rsid w:val="003C0D20"/>
    <w:rsid w:val="003D06B7"/>
    <w:rsid w:val="003F7C66"/>
    <w:rsid w:val="004071C6"/>
    <w:rsid w:val="00417CAA"/>
    <w:rsid w:val="00435603"/>
    <w:rsid w:val="004779FA"/>
    <w:rsid w:val="004A5DFF"/>
    <w:rsid w:val="00524F88"/>
    <w:rsid w:val="00561FB1"/>
    <w:rsid w:val="0056585F"/>
    <w:rsid w:val="005D0631"/>
    <w:rsid w:val="005F39F5"/>
    <w:rsid w:val="00610688"/>
    <w:rsid w:val="00611CA5"/>
    <w:rsid w:val="00660F22"/>
    <w:rsid w:val="006C2AC1"/>
    <w:rsid w:val="007A08D7"/>
    <w:rsid w:val="007B2010"/>
    <w:rsid w:val="007E76AC"/>
    <w:rsid w:val="008245F4"/>
    <w:rsid w:val="00896410"/>
    <w:rsid w:val="008973F5"/>
    <w:rsid w:val="008C3E29"/>
    <w:rsid w:val="008C4204"/>
    <w:rsid w:val="009B20D2"/>
    <w:rsid w:val="009B35AE"/>
    <w:rsid w:val="009C21FC"/>
    <w:rsid w:val="009E6B97"/>
    <w:rsid w:val="009F29EB"/>
    <w:rsid w:val="00A00E8D"/>
    <w:rsid w:val="00A13AED"/>
    <w:rsid w:val="00A148F1"/>
    <w:rsid w:val="00A3107B"/>
    <w:rsid w:val="00A62E99"/>
    <w:rsid w:val="00A90C40"/>
    <w:rsid w:val="00A96278"/>
    <w:rsid w:val="00AD3986"/>
    <w:rsid w:val="00AD44E8"/>
    <w:rsid w:val="00B242C8"/>
    <w:rsid w:val="00C22F80"/>
    <w:rsid w:val="00C651D6"/>
    <w:rsid w:val="00D52EDF"/>
    <w:rsid w:val="00D5507F"/>
    <w:rsid w:val="00E17AB1"/>
    <w:rsid w:val="00EA12D0"/>
    <w:rsid w:val="00EA19DA"/>
    <w:rsid w:val="00EA2C19"/>
    <w:rsid w:val="00F12234"/>
    <w:rsid w:val="00F1356D"/>
    <w:rsid w:val="00F35E65"/>
    <w:rsid w:val="00F36A7D"/>
    <w:rsid w:val="00F4299E"/>
    <w:rsid w:val="00F7110D"/>
    <w:rsid w:val="00F82229"/>
    <w:rsid w:val="00F946AB"/>
    <w:rsid w:val="00FD6F24"/>
    <w:rsid w:val="03DE6D6B"/>
    <w:rsid w:val="08112245"/>
    <w:rsid w:val="0A3D7DF9"/>
    <w:rsid w:val="0D4B7A0B"/>
    <w:rsid w:val="11A9055F"/>
    <w:rsid w:val="18714FB9"/>
    <w:rsid w:val="232D61DC"/>
    <w:rsid w:val="23976857"/>
    <w:rsid w:val="24894074"/>
    <w:rsid w:val="24F94578"/>
    <w:rsid w:val="2A8B7D4C"/>
    <w:rsid w:val="2BC96F3C"/>
    <w:rsid w:val="2C2E40EC"/>
    <w:rsid w:val="2FD5343B"/>
    <w:rsid w:val="33EB6A60"/>
    <w:rsid w:val="354960F9"/>
    <w:rsid w:val="35E00019"/>
    <w:rsid w:val="37AF7926"/>
    <w:rsid w:val="380D652A"/>
    <w:rsid w:val="3F020222"/>
    <w:rsid w:val="3F1A7B28"/>
    <w:rsid w:val="40616B4B"/>
    <w:rsid w:val="434B0C6C"/>
    <w:rsid w:val="443C43B1"/>
    <w:rsid w:val="475C107C"/>
    <w:rsid w:val="58C04983"/>
    <w:rsid w:val="61F21F82"/>
    <w:rsid w:val="62A24D2F"/>
    <w:rsid w:val="67224EC2"/>
    <w:rsid w:val="6B6435B4"/>
    <w:rsid w:val="6C745938"/>
    <w:rsid w:val="70A02AF0"/>
    <w:rsid w:val="710623A3"/>
    <w:rsid w:val="755455C6"/>
    <w:rsid w:val="759E607E"/>
    <w:rsid w:val="77361677"/>
    <w:rsid w:val="77DB3EEF"/>
    <w:rsid w:val="785E4419"/>
    <w:rsid w:val="79761B1A"/>
    <w:rsid w:val="7FE20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160" w:line="259" w:lineRule="auto"/>
      <w:jc w:val="both"/>
    </w:pPr>
    <w:rPr>
      <w:rFonts w:ascii="Calibri" w:hAnsi="Calibri" w:cs="Calibri"/>
      <w:kern w:val="2"/>
      <w:sz w:val="21"/>
      <w:szCs w:val="21"/>
    </w:rPr>
  </w:style>
  <w:style w:type="paragraph" w:styleId="1">
    <w:name w:val="heading 1"/>
    <w:basedOn w:val="a"/>
    <w:next w:val="a"/>
    <w:link w:val="1Char"/>
    <w:uiPriority w:val="99"/>
    <w:qFormat/>
    <w:pPr>
      <w:keepNext/>
      <w:keepLines/>
      <w:spacing w:before="100" w:beforeAutospacing="1" w:after="120"/>
      <w:outlineLvl w:val="0"/>
    </w:pPr>
    <w:rPr>
      <w:kern w:val="44"/>
      <w:sz w:val="24"/>
      <w:szCs w:val="24"/>
    </w:rPr>
  </w:style>
  <w:style w:type="paragraph" w:styleId="2">
    <w:name w:val="heading 2"/>
    <w:basedOn w:val="a"/>
    <w:next w:val="a"/>
    <w:link w:val="2Char"/>
    <w:uiPriority w:val="99"/>
    <w:qFormat/>
    <w:pPr>
      <w:keepNext/>
      <w:keepLines/>
      <w:spacing w:before="100" w:beforeAutospacing="1" w:after="100" w:afterAutospacing="1" w:line="412" w:lineRule="auto"/>
      <w:outlineLvl w:val="1"/>
    </w:pPr>
    <w:rPr>
      <w:rFonts w:ascii="Cambria" w:hAnsi="Cambr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rPr>
      <w:rFonts w:ascii="Calibri" w:eastAsia="宋体" w:hAnsi="Calibri" w:cs="Calibri"/>
      <w:kern w:val="44"/>
      <w:sz w:val="24"/>
      <w:szCs w:val="24"/>
    </w:rPr>
  </w:style>
  <w:style w:type="character" w:customStyle="1" w:styleId="2Char">
    <w:name w:val="标题 2 Char"/>
    <w:basedOn w:val="a0"/>
    <w:link w:val="2"/>
    <w:uiPriority w:val="99"/>
    <w:qFormat/>
    <w:rPr>
      <w:rFonts w:ascii="Cambria" w:eastAsia="宋体" w:hAnsi="Cambria" w:cs="Times New Roman"/>
      <w:sz w:val="24"/>
      <w:szCs w:val="24"/>
    </w:r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qFormat/>
    <w:rPr>
      <w:rFonts w:ascii="Calibri" w:eastAsia="宋体" w:hAnsi="Calibri" w:cs="Calibri"/>
      <w:kern w:val="2"/>
      <w:sz w:val="18"/>
      <w:szCs w:val="18"/>
    </w:rPr>
  </w:style>
  <w:style w:type="character" w:customStyle="1" w:styleId="Char">
    <w:name w:val="页脚 Char"/>
    <w:basedOn w:val="a0"/>
    <w:link w:val="a3"/>
    <w:uiPriority w:val="99"/>
    <w:qFormat/>
    <w:rPr>
      <w:rFonts w:ascii="Calibri" w:eastAsia="宋体" w:hAnsi="Calibri" w:cs="Calibri"/>
      <w:kern w:val="2"/>
      <w:sz w:val="18"/>
      <w:szCs w:val="18"/>
    </w:rPr>
  </w:style>
  <w:style w:type="paragraph" w:customStyle="1" w:styleId="10">
    <w:name w:val="列出段落1"/>
    <w:basedOn w:val="a"/>
    <w:uiPriority w:val="99"/>
    <w:qFormat/>
    <w:pPr>
      <w:ind w:firstLineChars="200" w:firstLine="420"/>
    </w:pPr>
  </w:style>
  <w:style w:type="paragraph" w:customStyle="1" w:styleId="11">
    <w:name w:val="彩色列表1"/>
    <w:basedOn w:val="a"/>
    <w:uiPriority w:val="99"/>
    <w:qFormat/>
    <w:pPr>
      <w:ind w:firstLineChars="200" w:firstLine="420"/>
    </w:pPr>
    <w:rPr>
      <w:rFonts w:ascii="Times New Roman" w:hAnsi="Times New Roman"/>
      <w:szCs w:val="24"/>
    </w:rPr>
  </w:style>
  <w:style w:type="paragraph" w:customStyle="1" w:styleId="20">
    <w:name w:val="列出段落2"/>
    <w:basedOn w:val="a"/>
    <w:uiPriority w:val="99"/>
    <w:qFormat/>
    <w:pPr>
      <w:ind w:firstLineChars="200" w:firstLine="420"/>
    </w:pPr>
    <w:rPr>
      <w:szCs w:val="24"/>
    </w:rPr>
  </w:style>
  <w:style w:type="paragraph" w:styleId="a7">
    <w:name w:val="Date"/>
    <w:basedOn w:val="a"/>
    <w:next w:val="a"/>
    <w:link w:val="Char1"/>
    <w:uiPriority w:val="99"/>
    <w:semiHidden/>
    <w:unhideWhenUsed/>
    <w:rsid w:val="00FD6F24"/>
    <w:pPr>
      <w:ind w:leftChars="2500" w:left="100"/>
    </w:pPr>
  </w:style>
  <w:style w:type="character" w:customStyle="1" w:styleId="Char1">
    <w:name w:val="日期 Char"/>
    <w:basedOn w:val="a0"/>
    <w:link w:val="a7"/>
    <w:uiPriority w:val="99"/>
    <w:semiHidden/>
    <w:rsid w:val="00FD6F24"/>
    <w:rPr>
      <w:rFonts w:ascii="Calibri" w:hAnsi="Calibri" w:cs="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160" w:line="259" w:lineRule="auto"/>
      <w:jc w:val="both"/>
    </w:pPr>
    <w:rPr>
      <w:rFonts w:ascii="Calibri" w:hAnsi="Calibri" w:cs="Calibri"/>
      <w:kern w:val="2"/>
      <w:sz w:val="21"/>
      <w:szCs w:val="21"/>
    </w:rPr>
  </w:style>
  <w:style w:type="paragraph" w:styleId="1">
    <w:name w:val="heading 1"/>
    <w:basedOn w:val="a"/>
    <w:next w:val="a"/>
    <w:link w:val="1Char"/>
    <w:uiPriority w:val="99"/>
    <w:qFormat/>
    <w:pPr>
      <w:keepNext/>
      <w:keepLines/>
      <w:spacing w:before="100" w:beforeAutospacing="1" w:after="120"/>
      <w:outlineLvl w:val="0"/>
    </w:pPr>
    <w:rPr>
      <w:kern w:val="44"/>
      <w:sz w:val="24"/>
      <w:szCs w:val="24"/>
    </w:rPr>
  </w:style>
  <w:style w:type="paragraph" w:styleId="2">
    <w:name w:val="heading 2"/>
    <w:basedOn w:val="a"/>
    <w:next w:val="a"/>
    <w:link w:val="2Char"/>
    <w:uiPriority w:val="99"/>
    <w:qFormat/>
    <w:pPr>
      <w:keepNext/>
      <w:keepLines/>
      <w:spacing w:before="100" w:beforeAutospacing="1" w:after="100" w:afterAutospacing="1" w:line="412" w:lineRule="auto"/>
      <w:outlineLvl w:val="1"/>
    </w:pPr>
    <w:rPr>
      <w:rFonts w:ascii="Cambria" w:hAnsi="Cambr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rPr>
      <w:rFonts w:ascii="Calibri" w:eastAsia="宋体" w:hAnsi="Calibri" w:cs="Calibri"/>
      <w:kern w:val="44"/>
      <w:sz w:val="24"/>
      <w:szCs w:val="24"/>
    </w:rPr>
  </w:style>
  <w:style w:type="character" w:customStyle="1" w:styleId="2Char">
    <w:name w:val="标题 2 Char"/>
    <w:basedOn w:val="a0"/>
    <w:link w:val="2"/>
    <w:uiPriority w:val="99"/>
    <w:qFormat/>
    <w:rPr>
      <w:rFonts w:ascii="Cambria" w:eastAsia="宋体" w:hAnsi="Cambria" w:cs="Times New Roman"/>
      <w:sz w:val="24"/>
      <w:szCs w:val="24"/>
    </w:r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qFormat/>
    <w:rPr>
      <w:rFonts w:ascii="Calibri" w:eastAsia="宋体" w:hAnsi="Calibri" w:cs="Calibri"/>
      <w:kern w:val="2"/>
      <w:sz w:val="18"/>
      <w:szCs w:val="18"/>
    </w:rPr>
  </w:style>
  <w:style w:type="character" w:customStyle="1" w:styleId="Char">
    <w:name w:val="页脚 Char"/>
    <w:basedOn w:val="a0"/>
    <w:link w:val="a3"/>
    <w:uiPriority w:val="99"/>
    <w:qFormat/>
    <w:rPr>
      <w:rFonts w:ascii="Calibri" w:eastAsia="宋体" w:hAnsi="Calibri" w:cs="Calibri"/>
      <w:kern w:val="2"/>
      <w:sz w:val="18"/>
      <w:szCs w:val="18"/>
    </w:rPr>
  </w:style>
  <w:style w:type="paragraph" w:customStyle="1" w:styleId="10">
    <w:name w:val="列出段落1"/>
    <w:basedOn w:val="a"/>
    <w:uiPriority w:val="99"/>
    <w:qFormat/>
    <w:pPr>
      <w:ind w:firstLineChars="200" w:firstLine="420"/>
    </w:pPr>
  </w:style>
  <w:style w:type="paragraph" w:customStyle="1" w:styleId="11">
    <w:name w:val="彩色列表1"/>
    <w:basedOn w:val="a"/>
    <w:uiPriority w:val="99"/>
    <w:qFormat/>
    <w:pPr>
      <w:ind w:firstLineChars="200" w:firstLine="420"/>
    </w:pPr>
    <w:rPr>
      <w:rFonts w:ascii="Times New Roman" w:hAnsi="Times New Roman"/>
      <w:szCs w:val="24"/>
    </w:rPr>
  </w:style>
  <w:style w:type="paragraph" w:customStyle="1" w:styleId="20">
    <w:name w:val="列出段落2"/>
    <w:basedOn w:val="a"/>
    <w:uiPriority w:val="99"/>
    <w:qFormat/>
    <w:pPr>
      <w:ind w:firstLineChars="200" w:firstLine="420"/>
    </w:pPr>
    <w:rPr>
      <w:szCs w:val="24"/>
    </w:rPr>
  </w:style>
  <w:style w:type="paragraph" w:styleId="a7">
    <w:name w:val="Date"/>
    <w:basedOn w:val="a"/>
    <w:next w:val="a"/>
    <w:link w:val="Char1"/>
    <w:uiPriority w:val="99"/>
    <w:semiHidden/>
    <w:unhideWhenUsed/>
    <w:rsid w:val="00FD6F24"/>
    <w:pPr>
      <w:ind w:leftChars="2500" w:left="100"/>
    </w:pPr>
  </w:style>
  <w:style w:type="character" w:customStyle="1" w:styleId="Char1">
    <w:name w:val="日期 Char"/>
    <w:basedOn w:val="a0"/>
    <w:link w:val="a7"/>
    <w:uiPriority w:val="99"/>
    <w:semiHidden/>
    <w:rsid w:val="00FD6F24"/>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297</Words>
  <Characters>1698</Characters>
  <Application>Microsoft Office Word</Application>
  <DocSecurity>0</DocSecurity>
  <Lines>14</Lines>
  <Paragraphs>3</Paragraphs>
  <ScaleCrop>false</ScaleCrop>
  <Company>Microsoft</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Microsoft</cp:lastModifiedBy>
  <cp:revision>5</cp:revision>
  <dcterms:created xsi:type="dcterms:W3CDTF">2021-06-25T04:02:00Z</dcterms:created>
  <dcterms:modified xsi:type="dcterms:W3CDTF">2021-06-25T04:30:00Z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6185C60F8B014A86B562107A5BBD2DFE</vt:lpwstr>
  </property>
</Properties>
</file>