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DE2" w:rsidRPr="004844E7" w:rsidRDefault="00583DE2" w:rsidP="00583DE2">
      <w:pPr>
        <w:jc w:val="center"/>
        <w:rPr>
          <w:rFonts w:asciiTheme="minorEastAsia" w:eastAsiaTheme="minorEastAsia" w:hAnsiTheme="minorEastAsia"/>
          <w:b/>
          <w:sz w:val="24"/>
        </w:rPr>
      </w:pPr>
      <w:bookmarkStart w:id="0" w:name="_GoBack"/>
      <w:r w:rsidRPr="004844E7">
        <w:rPr>
          <w:rFonts w:asciiTheme="minorEastAsia" w:eastAsiaTheme="minorEastAsia" w:hAnsiTheme="minorEastAsia" w:hint="eastAsia"/>
          <w:b/>
          <w:sz w:val="24"/>
        </w:rPr>
        <w:t>上海工商职业技术学院</w:t>
      </w:r>
    </w:p>
    <w:p w:rsidR="00583DE2" w:rsidRPr="004844E7" w:rsidRDefault="008B518E" w:rsidP="00583DE2">
      <w:pPr>
        <w:jc w:val="center"/>
        <w:rPr>
          <w:rFonts w:asciiTheme="minorEastAsia" w:eastAsiaTheme="minorEastAsia" w:hAnsiTheme="minorEastAsia"/>
          <w:b/>
          <w:sz w:val="24"/>
        </w:rPr>
      </w:pPr>
      <w:r w:rsidRPr="004844E7">
        <w:rPr>
          <w:rFonts w:asciiTheme="minorEastAsia" w:eastAsiaTheme="minorEastAsia" w:hAnsiTheme="minorEastAsia" w:hint="eastAsia"/>
          <w:b/>
          <w:sz w:val="24"/>
        </w:rPr>
        <w:t>青浦校区</w:t>
      </w:r>
      <w:r w:rsidR="00B74250" w:rsidRPr="004844E7">
        <w:rPr>
          <w:rFonts w:asciiTheme="minorEastAsia" w:eastAsiaTheme="minorEastAsia" w:hAnsiTheme="minorEastAsia" w:hint="eastAsia"/>
          <w:b/>
          <w:sz w:val="24"/>
        </w:rPr>
        <w:t>二</w:t>
      </w:r>
      <w:r w:rsidRPr="004844E7">
        <w:rPr>
          <w:rFonts w:asciiTheme="minorEastAsia" w:eastAsiaTheme="minorEastAsia" w:hAnsiTheme="minorEastAsia" w:hint="eastAsia"/>
          <w:b/>
          <w:sz w:val="24"/>
        </w:rPr>
        <w:t>号学生公寓智能门锁</w:t>
      </w:r>
      <w:r w:rsidR="00083791" w:rsidRPr="004844E7">
        <w:rPr>
          <w:rFonts w:asciiTheme="minorEastAsia" w:eastAsiaTheme="minorEastAsia" w:hAnsiTheme="minorEastAsia" w:hint="eastAsia"/>
          <w:b/>
          <w:sz w:val="24"/>
        </w:rPr>
        <w:t>采购</w:t>
      </w:r>
      <w:r w:rsidR="00583DE2" w:rsidRPr="004844E7">
        <w:rPr>
          <w:rFonts w:asciiTheme="minorEastAsia" w:eastAsiaTheme="minorEastAsia" w:hAnsiTheme="minorEastAsia" w:hint="eastAsia"/>
          <w:b/>
          <w:sz w:val="24"/>
        </w:rPr>
        <w:t>项目招标公告</w:t>
      </w:r>
    </w:p>
    <w:bookmarkEnd w:id="0"/>
    <w:p w:rsidR="00583DE2" w:rsidRPr="004844E7" w:rsidRDefault="00583DE2" w:rsidP="00583DE2">
      <w:pPr>
        <w:jc w:val="center"/>
        <w:rPr>
          <w:rFonts w:asciiTheme="minorEastAsia" w:eastAsiaTheme="minorEastAsia" w:hAnsiTheme="minorEastAsia"/>
          <w:sz w:val="24"/>
        </w:rPr>
      </w:pPr>
      <w:r w:rsidRPr="004844E7">
        <w:rPr>
          <w:rFonts w:asciiTheme="minorEastAsia" w:eastAsiaTheme="minorEastAsia" w:hAnsiTheme="minorEastAsia" w:hint="eastAsia"/>
          <w:sz w:val="24"/>
        </w:rPr>
        <w:t>招标编号：</w:t>
      </w:r>
      <w:r w:rsidRPr="004844E7">
        <w:rPr>
          <w:rFonts w:asciiTheme="minorEastAsia" w:eastAsiaTheme="minorEastAsia" w:hAnsiTheme="minorEastAsia"/>
          <w:sz w:val="24"/>
        </w:rPr>
        <w:t>GS-20</w:t>
      </w:r>
      <w:r w:rsidR="004844E7" w:rsidRPr="004844E7">
        <w:rPr>
          <w:rFonts w:asciiTheme="minorEastAsia" w:eastAsiaTheme="minorEastAsia" w:hAnsiTheme="minorEastAsia" w:hint="eastAsia"/>
          <w:sz w:val="24"/>
        </w:rPr>
        <w:t>21</w:t>
      </w:r>
      <w:r w:rsidRPr="004844E7">
        <w:rPr>
          <w:rFonts w:asciiTheme="minorEastAsia" w:eastAsiaTheme="minorEastAsia" w:hAnsiTheme="minorEastAsia"/>
          <w:sz w:val="24"/>
        </w:rPr>
        <w:t xml:space="preserve"> -</w:t>
      </w:r>
      <w:r w:rsidR="004844E7" w:rsidRPr="004844E7">
        <w:rPr>
          <w:rFonts w:asciiTheme="minorEastAsia" w:eastAsiaTheme="minorEastAsia" w:hAnsiTheme="minorEastAsia" w:hint="eastAsia"/>
          <w:sz w:val="24"/>
        </w:rPr>
        <w:t>12</w:t>
      </w:r>
    </w:p>
    <w:p w:rsidR="00583DE2" w:rsidRPr="004844E7" w:rsidRDefault="00583DE2" w:rsidP="00583DE2">
      <w:pPr>
        <w:rPr>
          <w:rFonts w:asciiTheme="minorEastAsia" w:eastAsiaTheme="minorEastAsia" w:hAnsiTheme="minorEastAsia"/>
          <w:sz w:val="24"/>
        </w:rPr>
      </w:pPr>
      <w:r w:rsidRPr="004844E7">
        <w:rPr>
          <w:rFonts w:asciiTheme="minorEastAsia" w:eastAsiaTheme="minorEastAsia" w:hAnsiTheme="minorEastAsia" w:hint="eastAsia"/>
          <w:sz w:val="24"/>
        </w:rPr>
        <w:t>各公司厂商：</w:t>
      </w:r>
    </w:p>
    <w:p w:rsidR="00583DE2" w:rsidRPr="004844E7" w:rsidRDefault="00583DE2" w:rsidP="00583DE2">
      <w:pPr>
        <w:rPr>
          <w:rFonts w:asciiTheme="minorEastAsia" w:eastAsiaTheme="minorEastAsia" w:hAnsiTheme="minorEastAsia"/>
          <w:sz w:val="24"/>
        </w:rPr>
      </w:pPr>
      <w:r w:rsidRPr="004844E7">
        <w:rPr>
          <w:rFonts w:asciiTheme="minorEastAsia" w:eastAsiaTheme="minorEastAsia" w:hAnsiTheme="minorEastAsia"/>
          <w:sz w:val="24"/>
        </w:rPr>
        <w:t xml:space="preserve">    </w:t>
      </w:r>
      <w:r w:rsidRPr="004844E7">
        <w:rPr>
          <w:rFonts w:asciiTheme="minorEastAsia" w:eastAsiaTheme="minorEastAsia" w:hAnsiTheme="minorEastAsia" w:hint="eastAsia"/>
          <w:sz w:val="24"/>
        </w:rPr>
        <w:t>根据《中华人民共和国招标投标法》及有关法律法规和规章规定，上海工商职业技术学院就</w:t>
      </w:r>
      <w:r w:rsidR="008B518E" w:rsidRPr="004844E7">
        <w:rPr>
          <w:rFonts w:asciiTheme="minorEastAsia" w:eastAsiaTheme="minorEastAsia" w:hAnsiTheme="minorEastAsia" w:hint="eastAsia"/>
          <w:sz w:val="24"/>
        </w:rPr>
        <w:t>青浦校区</w:t>
      </w:r>
      <w:r w:rsidR="00B74250" w:rsidRPr="004844E7">
        <w:rPr>
          <w:rFonts w:asciiTheme="minorEastAsia" w:eastAsiaTheme="minorEastAsia" w:hAnsiTheme="minorEastAsia" w:hint="eastAsia"/>
          <w:sz w:val="24"/>
        </w:rPr>
        <w:t>二</w:t>
      </w:r>
      <w:r w:rsidR="008B518E" w:rsidRPr="004844E7">
        <w:rPr>
          <w:rFonts w:asciiTheme="minorEastAsia" w:eastAsiaTheme="minorEastAsia" w:hAnsiTheme="minorEastAsia" w:hint="eastAsia"/>
          <w:sz w:val="24"/>
        </w:rPr>
        <w:t>号学生公寓智能门锁</w:t>
      </w:r>
      <w:r w:rsidR="00083791" w:rsidRPr="004844E7">
        <w:rPr>
          <w:rFonts w:asciiTheme="minorEastAsia" w:eastAsiaTheme="minorEastAsia" w:hAnsiTheme="minorEastAsia" w:hint="eastAsia"/>
          <w:sz w:val="24"/>
        </w:rPr>
        <w:t>采购</w:t>
      </w:r>
      <w:r w:rsidRPr="004844E7">
        <w:rPr>
          <w:rFonts w:asciiTheme="minorEastAsia" w:eastAsiaTheme="minorEastAsia" w:hAnsiTheme="minorEastAsia" w:hint="eastAsia"/>
          <w:sz w:val="24"/>
        </w:rPr>
        <w:t>项目进行公开招标采购，欢迎具有资质和能力的单位前来投标。</w:t>
      </w:r>
    </w:p>
    <w:p w:rsidR="00583DE2" w:rsidRPr="004844E7" w:rsidRDefault="00583DE2" w:rsidP="00583DE2">
      <w:pPr>
        <w:rPr>
          <w:rFonts w:asciiTheme="minorEastAsia" w:eastAsiaTheme="minorEastAsia" w:hAnsiTheme="minorEastAsia"/>
          <w:sz w:val="24"/>
        </w:rPr>
      </w:pPr>
      <w:r w:rsidRPr="004844E7">
        <w:rPr>
          <w:rFonts w:asciiTheme="minorEastAsia" w:eastAsiaTheme="minorEastAsia" w:hAnsiTheme="minorEastAsia"/>
          <w:sz w:val="24"/>
        </w:rPr>
        <w:t xml:space="preserve">    </w:t>
      </w:r>
      <w:r w:rsidRPr="004844E7">
        <w:rPr>
          <w:rFonts w:asciiTheme="minorEastAsia" w:eastAsiaTheme="minorEastAsia" w:hAnsiTheme="minorEastAsia" w:hint="eastAsia"/>
          <w:sz w:val="24"/>
        </w:rPr>
        <w:t>一、设备需要</w:t>
      </w:r>
    </w:p>
    <w:p w:rsidR="007B666D" w:rsidRPr="004844E7" w:rsidRDefault="00583DE2" w:rsidP="004844E7">
      <w:pPr>
        <w:ind w:firstLineChars="200" w:firstLine="480"/>
        <w:rPr>
          <w:rFonts w:asciiTheme="minorEastAsia" w:eastAsiaTheme="minorEastAsia" w:hAnsiTheme="minorEastAsia"/>
          <w:sz w:val="24"/>
        </w:rPr>
      </w:pPr>
      <w:r w:rsidRPr="004844E7">
        <w:rPr>
          <w:rFonts w:asciiTheme="minorEastAsia" w:eastAsiaTheme="minorEastAsia" w:hAnsiTheme="minorEastAsia"/>
          <w:sz w:val="24"/>
        </w:rPr>
        <w:t>1.</w:t>
      </w:r>
      <w:r w:rsidRPr="004844E7">
        <w:rPr>
          <w:rFonts w:asciiTheme="minorEastAsia" w:eastAsiaTheme="minorEastAsia" w:hAnsiTheme="minorEastAsia" w:hint="eastAsia"/>
          <w:sz w:val="24"/>
        </w:rPr>
        <w:t>项目名称：</w:t>
      </w:r>
      <w:r w:rsidR="008B518E" w:rsidRPr="004844E7">
        <w:rPr>
          <w:rFonts w:asciiTheme="minorEastAsia" w:eastAsiaTheme="minorEastAsia" w:hAnsiTheme="minorEastAsia" w:hint="eastAsia"/>
          <w:sz w:val="24"/>
        </w:rPr>
        <w:t>青浦校区</w:t>
      </w:r>
      <w:r w:rsidR="00B74250" w:rsidRPr="004844E7">
        <w:rPr>
          <w:rFonts w:asciiTheme="minorEastAsia" w:eastAsiaTheme="minorEastAsia" w:hAnsiTheme="minorEastAsia" w:hint="eastAsia"/>
          <w:sz w:val="24"/>
        </w:rPr>
        <w:t>二</w:t>
      </w:r>
      <w:r w:rsidR="008B518E" w:rsidRPr="004844E7">
        <w:rPr>
          <w:rFonts w:asciiTheme="minorEastAsia" w:eastAsiaTheme="minorEastAsia" w:hAnsiTheme="minorEastAsia" w:hint="eastAsia"/>
          <w:sz w:val="24"/>
        </w:rPr>
        <w:t>号学生公寓智能门锁</w:t>
      </w:r>
      <w:r w:rsidR="00083791" w:rsidRPr="004844E7">
        <w:rPr>
          <w:rFonts w:asciiTheme="minorEastAsia" w:eastAsiaTheme="minorEastAsia" w:hAnsiTheme="minorEastAsia" w:hint="eastAsia"/>
          <w:sz w:val="24"/>
        </w:rPr>
        <w:t>采购</w:t>
      </w:r>
      <w:r w:rsidR="008B518E" w:rsidRPr="004844E7">
        <w:rPr>
          <w:rFonts w:asciiTheme="minorEastAsia" w:eastAsiaTheme="minorEastAsia" w:hAnsiTheme="minorEastAsia" w:hint="eastAsia"/>
          <w:sz w:val="24"/>
        </w:rPr>
        <w:t>项目</w:t>
      </w:r>
    </w:p>
    <w:p w:rsidR="00583DE2" w:rsidRPr="004844E7" w:rsidRDefault="00583DE2" w:rsidP="004844E7">
      <w:pPr>
        <w:ind w:firstLineChars="200" w:firstLine="480"/>
        <w:rPr>
          <w:rFonts w:asciiTheme="minorEastAsia" w:eastAsiaTheme="minorEastAsia" w:hAnsiTheme="minorEastAsia"/>
          <w:sz w:val="24"/>
        </w:rPr>
      </w:pPr>
      <w:r w:rsidRPr="004844E7">
        <w:rPr>
          <w:rFonts w:asciiTheme="minorEastAsia" w:eastAsiaTheme="minorEastAsia" w:hAnsiTheme="minorEastAsia"/>
          <w:sz w:val="24"/>
        </w:rPr>
        <w:t>2.</w:t>
      </w:r>
      <w:r w:rsidRPr="004844E7">
        <w:rPr>
          <w:rFonts w:asciiTheme="minorEastAsia" w:eastAsiaTheme="minorEastAsia" w:hAnsiTheme="minorEastAsia" w:hint="eastAsia"/>
          <w:sz w:val="24"/>
        </w:rPr>
        <w:t>招标内容</w:t>
      </w:r>
    </w:p>
    <w:tbl>
      <w:tblPr>
        <w:tblW w:w="7102" w:type="dxa"/>
        <w:jc w:val="center"/>
        <w:tblInd w:w="93" w:type="dxa"/>
        <w:tblLook w:val="04A0" w:firstRow="1" w:lastRow="0" w:firstColumn="1" w:lastColumn="0" w:noHBand="0" w:noVBand="1"/>
      </w:tblPr>
      <w:tblGrid>
        <w:gridCol w:w="1294"/>
        <w:gridCol w:w="2746"/>
        <w:gridCol w:w="1531"/>
        <w:gridCol w:w="1531"/>
      </w:tblGrid>
      <w:tr w:rsidR="00680F1E" w:rsidRPr="004844E7" w:rsidTr="00776D35">
        <w:trPr>
          <w:trHeight w:val="499"/>
          <w:jc w:val="center"/>
        </w:trPr>
        <w:tc>
          <w:tcPr>
            <w:tcW w:w="1294"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680F1E" w:rsidRPr="004844E7" w:rsidRDefault="00680F1E" w:rsidP="00680F1E">
            <w:pPr>
              <w:widowControl/>
              <w:jc w:val="center"/>
              <w:rPr>
                <w:rFonts w:asciiTheme="minorEastAsia" w:eastAsiaTheme="minorEastAsia" w:hAnsiTheme="minorEastAsia"/>
                <w:sz w:val="24"/>
              </w:rPr>
            </w:pPr>
            <w:r w:rsidRPr="004844E7">
              <w:rPr>
                <w:rFonts w:asciiTheme="minorEastAsia" w:eastAsiaTheme="minorEastAsia" w:hAnsiTheme="minorEastAsia" w:hint="eastAsia"/>
                <w:sz w:val="24"/>
              </w:rPr>
              <w:t>序号</w:t>
            </w:r>
          </w:p>
        </w:tc>
        <w:tc>
          <w:tcPr>
            <w:tcW w:w="2746" w:type="dxa"/>
            <w:tcBorders>
              <w:top w:val="single" w:sz="4" w:space="0" w:color="auto"/>
              <w:left w:val="nil"/>
              <w:bottom w:val="single" w:sz="4" w:space="0" w:color="auto"/>
              <w:right w:val="single" w:sz="4" w:space="0" w:color="auto"/>
            </w:tcBorders>
            <w:shd w:val="clear" w:color="000000" w:fill="D0CECE"/>
            <w:noWrap/>
            <w:vAlign w:val="center"/>
            <w:hideMark/>
          </w:tcPr>
          <w:p w:rsidR="00680F1E" w:rsidRPr="004844E7" w:rsidRDefault="00680F1E" w:rsidP="00680F1E">
            <w:pPr>
              <w:widowControl/>
              <w:jc w:val="center"/>
              <w:rPr>
                <w:rFonts w:asciiTheme="minorEastAsia" w:eastAsiaTheme="minorEastAsia" w:hAnsiTheme="minorEastAsia"/>
                <w:sz w:val="24"/>
              </w:rPr>
            </w:pPr>
            <w:r w:rsidRPr="004844E7">
              <w:rPr>
                <w:rFonts w:asciiTheme="minorEastAsia" w:eastAsiaTheme="minorEastAsia" w:hAnsiTheme="minorEastAsia" w:hint="eastAsia"/>
                <w:sz w:val="24"/>
              </w:rPr>
              <w:t>设备名称</w:t>
            </w:r>
          </w:p>
        </w:tc>
        <w:tc>
          <w:tcPr>
            <w:tcW w:w="1531" w:type="dxa"/>
            <w:tcBorders>
              <w:top w:val="single" w:sz="4" w:space="0" w:color="auto"/>
              <w:left w:val="nil"/>
              <w:bottom w:val="single" w:sz="4" w:space="0" w:color="auto"/>
              <w:right w:val="single" w:sz="4" w:space="0" w:color="auto"/>
            </w:tcBorders>
            <w:shd w:val="clear" w:color="000000" w:fill="D0CECE"/>
            <w:noWrap/>
            <w:vAlign w:val="center"/>
            <w:hideMark/>
          </w:tcPr>
          <w:p w:rsidR="00680F1E" w:rsidRPr="004844E7" w:rsidRDefault="00680F1E" w:rsidP="00680F1E">
            <w:pPr>
              <w:widowControl/>
              <w:jc w:val="center"/>
              <w:rPr>
                <w:rFonts w:asciiTheme="minorEastAsia" w:eastAsiaTheme="minorEastAsia" w:hAnsiTheme="minorEastAsia"/>
                <w:sz w:val="24"/>
              </w:rPr>
            </w:pPr>
            <w:r w:rsidRPr="004844E7">
              <w:rPr>
                <w:rFonts w:asciiTheme="minorEastAsia" w:eastAsiaTheme="minorEastAsia" w:hAnsiTheme="minorEastAsia" w:hint="eastAsia"/>
                <w:sz w:val="24"/>
              </w:rPr>
              <w:t>数量</w:t>
            </w:r>
          </w:p>
        </w:tc>
        <w:tc>
          <w:tcPr>
            <w:tcW w:w="1531" w:type="dxa"/>
            <w:tcBorders>
              <w:top w:val="single" w:sz="4" w:space="0" w:color="auto"/>
              <w:left w:val="nil"/>
              <w:bottom w:val="single" w:sz="4" w:space="0" w:color="auto"/>
              <w:right w:val="single" w:sz="4" w:space="0" w:color="auto"/>
            </w:tcBorders>
            <w:shd w:val="clear" w:color="000000" w:fill="D0CECE"/>
            <w:noWrap/>
            <w:vAlign w:val="center"/>
            <w:hideMark/>
          </w:tcPr>
          <w:p w:rsidR="00680F1E" w:rsidRPr="004844E7" w:rsidRDefault="00680F1E" w:rsidP="00680F1E">
            <w:pPr>
              <w:widowControl/>
              <w:jc w:val="center"/>
              <w:rPr>
                <w:rFonts w:asciiTheme="minorEastAsia" w:eastAsiaTheme="minorEastAsia" w:hAnsiTheme="minorEastAsia"/>
                <w:sz w:val="24"/>
              </w:rPr>
            </w:pPr>
            <w:r w:rsidRPr="004844E7">
              <w:rPr>
                <w:rFonts w:asciiTheme="minorEastAsia" w:eastAsiaTheme="minorEastAsia" w:hAnsiTheme="minorEastAsia" w:hint="eastAsia"/>
                <w:sz w:val="24"/>
              </w:rPr>
              <w:t>单位</w:t>
            </w:r>
          </w:p>
        </w:tc>
      </w:tr>
      <w:tr w:rsidR="00680F1E" w:rsidRPr="004844E7" w:rsidTr="00776D35">
        <w:trPr>
          <w:trHeight w:val="499"/>
          <w:jc w:val="center"/>
        </w:trPr>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680F1E" w:rsidRPr="004844E7" w:rsidRDefault="00680F1E" w:rsidP="00680F1E">
            <w:pPr>
              <w:widowControl/>
              <w:jc w:val="center"/>
              <w:rPr>
                <w:rFonts w:asciiTheme="minorEastAsia" w:eastAsiaTheme="minorEastAsia" w:hAnsiTheme="minorEastAsia"/>
                <w:sz w:val="24"/>
              </w:rPr>
            </w:pPr>
            <w:r w:rsidRPr="004844E7">
              <w:rPr>
                <w:rFonts w:asciiTheme="minorEastAsia" w:eastAsiaTheme="minorEastAsia" w:hAnsiTheme="minorEastAsia" w:hint="eastAsia"/>
                <w:sz w:val="24"/>
              </w:rPr>
              <w:t>1</w:t>
            </w:r>
          </w:p>
        </w:tc>
        <w:tc>
          <w:tcPr>
            <w:tcW w:w="2746" w:type="dxa"/>
            <w:tcBorders>
              <w:top w:val="nil"/>
              <w:left w:val="nil"/>
              <w:bottom w:val="single" w:sz="4" w:space="0" w:color="auto"/>
              <w:right w:val="single" w:sz="4" w:space="0" w:color="auto"/>
            </w:tcBorders>
            <w:shd w:val="clear" w:color="auto" w:fill="auto"/>
            <w:noWrap/>
            <w:vAlign w:val="center"/>
            <w:hideMark/>
          </w:tcPr>
          <w:p w:rsidR="00680F1E" w:rsidRPr="004844E7" w:rsidRDefault="00680F1E" w:rsidP="00680F1E">
            <w:pPr>
              <w:widowControl/>
              <w:jc w:val="center"/>
              <w:rPr>
                <w:rFonts w:asciiTheme="minorEastAsia" w:eastAsiaTheme="minorEastAsia" w:hAnsiTheme="minorEastAsia"/>
                <w:sz w:val="24"/>
              </w:rPr>
            </w:pPr>
            <w:r w:rsidRPr="004844E7">
              <w:rPr>
                <w:rFonts w:asciiTheme="minorEastAsia" w:eastAsiaTheme="minorEastAsia" w:hAnsiTheme="minorEastAsia" w:hint="eastAsia"/>
                <w:sz w:val="24"/>
              </w:rPr>
              <w:t>智能门锁综合管理软件</w:t>
            </w:r>
          </w:p>
        </w:tc>
        <w:tc>
          <w:tcPr>
            <w:tcW w:w="1531" w:type="dxa"/>
            <w:tcBorders>
              <w:top w:val="nil"/>
              <w:left w:val="nil"/>
              <w:bottom w:val="single" w:sz="4" w:space="0" w:color="auto"/>
              <w:right w:val="single" w:sz="4" w:space="0" w:color="auto"/>
            </w:tcBorders>
            <w:shd w:val="clear" w:color="auto" w:fill="auto"/>
            <w:noWrap/>
            <w:vAlign w:val="center"/>
            <w:hideMark/>
          </w:tcPr>
          <w:p w:rsidR="00680F1E" w:rsidRPr="004844E7" w:rsidRDefault="00680F1E" w:rsidP="00680F1E">
            <w:pPr>
              <w:widowControl/>
              <w:jc w:val="center"/>
              <w:rPr>
                <w:rFonts w:asciiTheme="minorEastAsia" w:eastAsiaTheme="minorEastAsia" w:hAnsiTheme="minorEastAsia"/>
                <w:sz w:val="24"/>
              </w:rPr>
            </w:pPr>
            <w:r w:rsidRPr="004844E7">
              <w:rPr>
                <w:rFonts w:asciiTheme="minorEastAsia" w:eastAsiaTheme="minorEastAsia" w:hAnsiTheme="minorEastAsia" w:hint="eastAsia"/>
                <w:sz w:val="24"/>
              </w:rPr>
              <w:t>1</w:t>
            </w:r>
          </w:p>
        </w:tc>
        <w:tc>
          <w:tcPr>
            <w:tcW w:w="1531" w:type="dxa"/>
            <w:tcBorders>
              <w:top w:val="nil"/>
              <w:left w:val="nil"/>
              <w:bottom w:val="single" w:sz="4" w:space="0" w:color="auto"/>
              <w:right w:val="single" w:sz="4" w:space="0" w:color="auto"/>
            </w:tcBorders>
            <w:shd w:val="clear" w:color="auto" w:fill="auto"/>
            <w:noWrap/>
            <w:vAlign w:val="center"/>
            <w:hideMark/>
          </w:tcPr>
          <w:p w:rsidR="00680F1E" w:rsidRPr="004844E7" w:rsidRDefault="00680F1E" w:rsidP="00680F1E">
            <w:pPr>
              <w:widowControl/>
              <w:jc w:val="center"/>
              <w:rPr>
                <w:rFonts w:asciiTheme="minorEastAsia" w:eastAsiaTheme="minorEastAsia" w:hAnsiTheme="minorEastAsia"/>
                <w:sz w:val="24"/>
              </w:rPr>
            </w:pPr>
            <w:r w:rsidRPr="004844E7">
              <w:rPr>
                <w:rFonts w:asciiTheme="minorEastAsia" w:eastAsiaTheme="minorEastAsia" w:hAnsiTheme="minorEastAsia" w:hint="eastAsia"/>
                <w:sz w:val="24"/>
              </w:rPr>
              <w:t>套</w:t>
            </w:r>
          </w:p>
        </w:tc>
      </w:tr>
      <w:tr w:rsidR="00680F1E" w:rsidRPr="004844E7" w:rsidTr="00776D35">
        <w:trPr>
          <w:trHeight w:val="499"/>
          <w:jc w:val="center"/>
        </w:trPr>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680F1E" w:rsidRPr="004844E7" w:rsidRDefault="00680F1E" w:rsidP="00680F1E">
            <w:pPr>
              <w:widowControl/>
              <w:jc w:val="center"/>
              <w:rPr>
                <w:rFonts w:asciiTheme="minorEastAsia" w:eastAsiaTheme="minorEastAsia" w:hAnsiTheme="minorEastAsia"/>
                <w:sz w:val="24"/>
              </w:rPr>
            </w:pPr>
            <w:r w:rsidRPr="004844E7">
              <w:rPr>
                <w:rFonts w:asciiTheme="minorEastAsia" w:eastAsiaTheme="minorEastAsia" w:hAnsiTheme="minorEastAsia" w:hint="eastAsia"/>
                <w:sz w:val="24"/>
              </w:rPr>
              <w:t>2</w:t>
            </w:r>
          </w:p>
        </w:tc>
        <w:tc>
          <w:tcPr>
            <w:tcW w:w="2746" w:type="dxa"/>
            <w:tcBorders>
              <w:top w:val="nil"/>
              <w:left w:val="nil"/>
              <w:bottom w:val="single" w:sz="4" w:space="0" w:color="auto"/>
              <w:right w:val="single" w:sz="4" w:space="0" w:color="auto"/>
            </w:tcBorders>
            <w:shd w:val="clear" w:color="auto" w:fill="auto"/>
            <w:noWrap/>
            <w:vAlign w:val="center"/>
            <w:hideMark/>
          </w:tcPr>
          <w:p w:rsidR="00680F1E" w:rsidRPr="004844E7" w:rsidRDefault="00680F1E" w:rsidP="00680F1E">
            <w:pPr>
              <w:widowControl/>
              <w:jc w:val="center"/>
              <w:rPr>
                <w:rFonts w:asciiTheme="minorEastAsia" w:eastAsiaTheme="minorEastAsia" w:hAnsiTheme="minorEastAsia"/>
                <w:sz w:val="24"/>
              </w:rPr>
            </w:pPr>
            <w:r w:rsidRPr="004844E7">
              <w:rPr>
                <w:rFonts w:asciiTheme="minorEastAsia" w:eastAsiaTheme="minorEastAsia" w:hAnsiTheme="minorEastAsia" w:hint="eastAsia"/>
                <w:sz w:val="24"/>
              </w:rPr>
              <w:t>智能门锁</w:t>
            </w:r>
          </w:p>
        </w:tc>
        <w:tc>
          <w:tcPr>
            <w:tcW w:w="1531" w:type="dxa"/>
            <w:tcBorders>
              <w:top w:val="nil"/>
              <w:left w:val="nil"/>
              <w:bottom w:val="single" w:sz="4" w:space="0" w:color="auto"/>
              <w:right w:val="single" w:sz="4" w:space="0" w:color="auto"/>
            </w:tcBorders>
            <w:shd w:val="clear" w:color="auto" w:fill="auto"/>
            <w:noWrap/>
            <w:vAlign w:val="center"/>
            <w:hideMark/>
          </w:tcPr>
          <w:p w:rsidR="00680F1E" w:rsidRPr="004844E7" w:rsidRDefault="00680F1E" w:rsidP="00083791">
            <w:pPr>
              <w:widowControl/>
              <w:jc w:val="center"/>
              <w:rPr>
                <w:rFonts w:asciiTheme="minorEastAsia" w:eastAsiaTheme="minorEastAsia" w:hAnsiTheme="minorEastAsia"/>
                <w:sz w:val="24"/>
              </w:rPr>
            </w:pPr>
            <w:r w:rsidRPr="004844E7">
              <w:rPr>
                <w:rFonts w:asciiTheme="minorEastAsia" w:eastAsiaTheme="minorEastAsia" w:hAnsiTheme="minorEastAsia" w:hint="eastAsia"/>
                <w:sz w:val="24"/>
              </w:rPr>
              <w:t>18</w:t>
            </w:r>
            <w:r w:rsidR="00083791" w:rsidRPr="004844E7">
              <w:rPr>
                <w:rFonts w:asciiTheme="minorEastAsia" w:eastAsiaTheme="minorEastAsia" w:hAnsiTheme="minorEastAsia" w:hint="eastAsia"/>
                <w:sz w:val="24"/>
              </w:rPr>
              <w:t>5</w:t>
            </w:r>
          </w:p>
        </w:tc>
        <w:tc>
          <w:tcPr>
            <w:tcW w:w="1531" w:type="dxa"/>
            <w:tcBorders>
              <w:top w:val="nil"/>
              <w:left w:val="nil"/>
              <w:bottom w:val="single" w:sz="4" w:space="0" w:color="auto"/>
              <w:right w:val="single" w:sz="4" w:space="0" w:color="auto"/>
            </w:tcBorders>
            <w:shd w:val="clear" w:color="auto" w:fill="auto"/>
            <w:noWrap/>
            <w:vAlign w:val="center"/>
            <w:hideMark/>
          </w:tcPr>
          <w:p w:rsidR="00680F1E" w:rsidRPr="004844E7" w:rsidRDefault="00680F1E" w:rsidP="00680F1E">
            <w:pPr>
              <w:widowControl/>
              <w:jc w:val="center"/>
              <w:rPr>
                <w:rFonts w:asciiTheme="minorEastAsia" w:eastAsiaTheme="minorEastAsia" w:hAnsiTheme="minorEastAsia"/>
                <w:sz w:val="24"/>
              </w:rPr>
            </w:pPr>
            <w:r w:rsidRPr="004844E7">
              <w:rPr>
                <w:rFonts w:asciiTheme="minorEastAsia" w:eastAsiaTheme="minorEastAsia" w:hAnsiTheme="minorEastAsia" w:hint="eastAsia"/>
                <w:sz w:val="24"/>
              </w:rPr>
              <w:t>台</w:t>
            </w:r>
          </w:p>
        </w:tc>
      </w:tr>
      <w:tr w:rsidR="00680F1E" w:rsidRPr="004844E7" w:rsidTr="00776D35">
        <w:trPr>
          <w:trHeight w:val="499"/>
          <w:jc w:val="center"/>
        </w:trPr>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680F1E" w:rsidRPr="004844E7" w:rsidRDefault="00680F1E" w:rsidP="00680F1E">
            <w:pPr>
              <w:widowControl/>
              <w:jc w:val="center"/>
              <w:rPr>
                <w:rFonts w:asciiTheme="minorEastAsia" w:eastAsiaTheme="minorEastAsia" w:hAnsiTheme="minorEastAsia"/>
                <w:sz w:val="24"/>
              </w:rPr>
            </w:pPr>
            <w:r w:rsidRPr="004844E7">
              <w:rPr>
                <w:rFonts w:asciiTheme="minorEastAsia" w:eastAsiaTheme="minorEastAsia" w:hAnsiTheme="minorEastAsia" w:hint="eastAsia"/>
                <w:sz w:val="24"/>
              </w:rPr>
              <w:t>3</w:t>
            </w:r>
          </w:p>
        </w:tc>
        <w:tc>
          <w:tcPr>
            <w:tcW w:w="2746" w:type="dxa"/>
            <w:tcBorders>
              <w:top w:val="nil"/>
              <w:left w:val="nil"/>
              <w:bottom w:val="single" w:sz="4" w:space="0" w:color="auto"/>
              <w:right w:val="single" w:sz="4" w:space="0" w:color="auto"/>
            </w:tcBorders>
            <w:shd w:val="clear" w:color="auto" w:fill="auto"/>
            <w:noWrap/>
            <w:vAlign w:val="center"/>
            <w:hideMark/>
          </w:tcPr>
          <w:p w:rsidR="00680F1E" w:rsidRPr="004844E7" w:rsidRDefault="003268DB" w:rsidP="00680F1E">
            <w:pPr>
              <w:widowControl/>
              <w:jc w:val="center"/>
              <w:rPr>
                <w:rFonts w:asciiTheme="minorEastAsia" w:eastAsiaTheme="minorEastAsia" w:hAnsiTheme="minorEastAsia"/>
                <w:sz w:val="24"/>
              </w:rPr>
            </w:pPr>
            <w:r w:rsidRPr="004844E7">
              <w:rPr>
                <w:rFonts w:asciiTheme="minorEastAsia" w:eastAsiaTheme="minorEastAsia" w:hAnsiTheme="minorEastAsia" w:hint="eastAsia"/>
                <w:sz w:val="24"/>
              </w:rPr>
              <w:t>智能</w:t>
            </w:r>
            <w:r w:rsidR="001B2F56" w:rsidRPr="004844E7">
              <w:rPr>
                <w:rFonts w:asciiTheme="minorEastAsia" w:eastAsiaTheme="minorEastAsia" w:hAnsiTheme="minorEastAsia" w:hint="eastAsia"/>
                <w:sz w:val="24"/>
              </w:rPr>
              <w:t>门锁</w:t>
            </w:r>
            <w:r w:rsidR="00680F1E" w:rsidRPr="004844E7">
              <w:rPr>
                <w:rFonts w:asciiTheme="minorEastAsia" w:eastAsiaTheme="minorEastAsia" w:hAnsiTheme="minorEastAsia" w:hint="eastAsia"/>
                <w:sz w:val="24"/>
              </w:rPr>
              <w:t>网关</w:t>
            </w:r>
          </w:p>
        </w:tc>
        <w:tc>
          <w:tcPr>
            <w:tcW w:w="1531" w:type="dxa"/>
            <w:tcBorders>
              <w:top w:val="nil"/>
              <w:left w:val="nil"/>
              <w:bottom w:val="single" w:sz="4" w:space="0" w:color="auto"/>
              <w:right w:val="single" w:sz="4" w:space="0" w:color="auto"/>
            </w:tcBorders>
            <w:shd w:val="clear" w:color="auto" w:fill="auto"/>
            <w:noWrap/>
            <w:vAlign w:val="center"/>
            <w:hideMark/>
          </w:tcPr>
          <w:p w:rsidR="00680F1E" w:rsidRPr="004844E7" w:rsidRDefault="00680F1E" w:rsidP="00680F1E">
            <w:pPr>
              <w:widowControl/>
              <w:jc w:val="center"/>
              <w:rPr>
                <w:rFonts w:asciiTheme="minorEastAsia" w:eastAsiaTheme="minorEastAsia" w:hAnsiTheme="minorEastAsia"/>
                <w:sz w:val="24"/>
              </w:rPr>
            </w:pPr>
            <w:r w:rsidRPr="004844E7">
              <w:rPr>
                <w:rFonts w:asciiTheme="minorEastAsia" w:eastAsiaTheme="minorEastAsia" w:hAnsiTheme="minorEastAsia" w:hint="eastAsia"/>
                <w:sz w:val="24"/>
              </w:rPr>
              <w:t>17</w:t>
            </w:r>
          </w:p>
        </w:tc>
        <w:tc>
          <w:tcPr>
            <w:tcW w:w="1531" w:type="dxa"/>
            <w:tcBorders>
              <w:top w:val="nil"/>
              <w:left w:val="nil"/>
              <w:bottom w:val="single" w:sz="4" w:space="0" w:color="auto"/>
              <w:right w:val="single" w:sz="4" w:space="0" w:color="auto"/>
            </w:tcBorders>
            <w:shd w:val="clear" w:color="auto" w:fill="auto"/>
            <w:noWrap/>
            <w:vAlign w:val="center"/>
            <w:hideMark/>
          </w:tcPr>
          <w:p w:rsidR="00680F1E" w:rsidRPr="004844E7" w:rsidRDefault="00680F1E" w:rsidP="00680F1E">
            <w:pPr>
              <w:widowControl/>
              <w:jc w:val="center"/>
              <w:rPr>
                <w:rFonts w:asciiTheme="minorEastAsia" w:eastAsiaTheme="minorEastAsia" w:hAnsiTheme="minorEastAsia"/>
                <w:sz w:val="24"/>
              </w:rPr>
            </w:pPr>
            <w:r w:rsidRPr="004844E7">
              <w:rPr>
                <w:rFonts w:asciiTheme="minorEastAsia" w:eastAsiaTheme="minorEastAsia" w:hAnsiTheme="minorEastAsia" w:hint="eastAsia"/>
                <w:sz w:val="24"/>
              </w:rPr>
              <w:t>台</w:t>
            </w:r>
          </w:p>
        </w:tc>
      </w:tr>
      <w:tr w:rsidR="00680F1E" w:rsidRPr="004844E7" w:rsidTr="00776D35">
        <w:trPr>
          <w:trHeight w:val="499"/>
          <w:jc w:val="center"/>
        </w:trPr>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680F1E" w:rsidRPr="004844E7" w:rsidRDefault="00680F1E" w:rsidP="00680F1E">
            <w:pPr>
              <w:widowControl/>
              <w:jc w:val="center"/>
              <w:rPr>
                <w:rFonts w:asciiTheme="minorEastAsia" w:eastAsiaTheme="minorEastAsia" w:hAnsiTheme="minorEastAsia"/>
                <w:sz w:val="24"/>
              </w:rPr>
            </w:pPr>
            <w:r w:rsidRPr="004844E7">
              <w:rPr>
                <w:rFonts w:asciiTheme="minorEastAsia" w:eastAsiaTheme="minorEastAsia" w:hAnsiTheme="minorEastAsia" w:hint="eastAsia"/>
                <w:sz w:val="24"/>
              </w:rPr>
              <w:t>4</w:t>
            </w:r>
          </w:p>
        </w:tc>
        <w:tc>
          <w:tcPr>
            <w:tcW w:w="2746" w:type="dxa"/>
            <w:tcBorders>
              <w:top w:val="nil"/>
              <w:left w:val="nil"/>
              <w:bottom w:val="single" w:sz="4" w:space="0" w:color="auto"/>
              <w:right w:val="single" w:sz="4" w:space="0" w:color="auto"/>
            </w:tcBorders>
            <w:shd w:val="clear" w:color="auto" w:fill="auto"/>
            <w:noWrap/>
            <w:vAlign w:val="center"/>
            <w:hideMark/>
          </w:tcPr>
          <w:p w:rsidR="00680F1E" w:rsidRPr="004844E7" w:rsidRDefault="008578F7" w:rsidP="00680F1E">
            <w:pPr>
              <w:widowControl/>
              <w:jc w:val="center"/>
              <w:rPr>
                <w:rFonts w:asciiTheme="minorEastAsia" w:eastAsiaTheme="minorEastAsia" w:hAnsiTheme="minorEastAsia"/>
                <w:sz w:val="24"/>
              </w:rPr>
            </w:pPr>
            <w:r w:rsidRPr="004844E7">
              <w:rPr>
                <w:rFonts w:asciiTheme="minorEastAsia" w:eastAsiaTheme="minorEastAsia" w:hAnsiTheme="minorEastAsia" w:hint="eastAsia"/>
                <w:sz w:val="24"/>
              </w:rPr>
              <w:t>POE</w:t>
            </w:r>
            <w:r w:rsidR="00680F1E" w:rsidRPr="004844E7">
              <w:rPr>
                <w:rFonts w:asciiTheme="minorEastAsia" w:eastAsiaTheme="minorEastAsia" w:hAnsiTheme="minorEastAsia" w:hint="eastAsia"/>
                <w:sz w:val="24"/>
              </w:rPr>
              <w:t>供电转换器</w:t>
            </w:r>
          </w:p>
        </w:tc>
        <w:tc>
          <w:tcPr>
            <w:tcW w:w="1531" w:type="dxa"/>
            <w:tcBorders>
              <w:top w:val="nil"/>
              <w:left w:val="nil"/>
              <w:bottom w:val="single" w:sz="4" w:space="0" w:color="auto"/>
              <w:right w:val="single" w:sz="4" w:space="0" w:color="auto"/>
            </w:tcBorders>
            <w:shd w:val="clear" w:color="auto" w:fill="auto"/>
            <w:noWrap/>
            <w:vAlign w:val="center"/>
            <w:hideMark/>
          </w:tcPr>
          <w:p w:rsidR="00680F1E" w:rsidRPr="004844E7" w:rsidRDefault="00680F1E" w:rsidP="00680F1E">
            <w:pPr>
              <w:widowControl/>
              <w:jc w:val="center"/>
              <w:rPr>
                <w:rFonts w:asciiTheme="minorEastAsia" w:eastAsiaTheme="minorEastAsia" w:hAnsiTheme="minorEastAsia"/>
                <w:sz w:val="24"/>
              </w:rPr>
            </w:pPr>
            <w:r w:rsidRPr="004844E7">
              <w:rPr>
                <w:rFonts w:asciiTheme="minorEastAsia" w:eastAsiaTheme="minorEastAsia" w:hAnsiTheme="minorEastAsia" w:hint="eastAsia"/>
                <w:sz w:val="24"/>
              </w:rPr>
              <w:t>17</w:t>
            </w:r>
          </w:p>
        </w:tc>
        <w:tc>
          <w:tcPr>
            <w:tcW w:w="1531" w:type="dxa"/>
            <w:tcBorders>
              <w:top w:val="nil"/>
              <w:left w:val="nil"/>
              <w:bottom w:val="single" w:sz="4" w:space="0" w:color="auto"/>
              <w:right w:val="single" w:sz="4" w:space="0" w:color="auto"/>
            </w:tcBorders>
            <w:shd w:val="clear" w:color="auto" w:fill="auto"/>
            <w:noWrap/>
            <w:vAlign w:val="center"/>
            <w:hideMark/>
          </w:tcPr>
          <w:p w:rsidR="00680F1E" w:rsidRPr="004844E7" w:rsidRDefault="00680F1E" w:rsidP="00680F1E">
            <w:pPr>
              <w:widowControl/>
              <w:jc w:val="center"/>
              <w:rPr>
                <w:rFonts w:asciiTheme="minorEastAsia" w:eastAsiaTheme="minorEastAsia" w:hAnsiTheme="minorEastAsia"/>
                <w:sz w:val="24"/>
              </w:rPr>
            </w:pPr>
            <w:proofErr w:type="gramStart"/>
            <w:r w:rsidRPr="004844E7">
              <w:rPr>
                <w:rFonts w:asciiTheme="minorEastAsia" w:eastAsiaTheme="minorEastAsia" w:hAnsiTheme="minorEastAsia" w:hint="eastAsia"/>
                <w:sz w:val="24"/>
              </w:rPr>
              <w:t>个</w:t>
            </w:r>
            <w:proofErr w:type="gramEnd"/>
          </w:p>
        </w:tc>
      </w:tr>
      <w:tr w:rsidR="00680F1E" w:rsidRPr="004844E7" w:rsidTr="00776D35">
        <w:trPr>
          <w:trHeight w:val="499"/>
          <w:jc w:val="center"/>
        </w:trPr>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680F1E" w:rsidRPr="004844E7" w:rsidRDefault="00680F1E" w:rsidP="00680F1E">
            <w:pPr>
              <w:widowControl/>
              <w:jc w:val="center"/>
              <w:rPr>
                <w:rFonts w:asciiTheme="minorEastAsia" w:eastAsiaTheme="minorEastAsia" w:hAnsiTheme="minorEastAsia"/>
                <w:sz w:val="24"/>
              </w:rPr>
            </w:pPr>
            <w:r w:rsidRPr="004844E7">
              <w:rPr>
                <w:rFonts w:asciiTheme="minorEastAsia" w:eastAsiaTheme="minorEastAsia" w:hAnsiTheme="minorEastAsia" w:hint="eastAsia"/>
                <w:sz w:val="24"/>
              </w:rPr>
              <w:t>5</w:t>
            </w:r>
          </w:p>
        </w:tc>
        <w:tc>
          <w:tcPr>
            <w:tcW w:w="2746" w:type="dxa"/>
            <w:tcBorders>
              <w:top w:val="nil"/>
              <w:left w:val="nil"/>
              <w:bottom w:val="single" w:sz="4" w:space="0" w:color="auto"/>
              <w:right w:val="single" w:sz="4" w:space="0" w:color="auto"/>
            </w:tcBorders>
            <w:shd w:val="clear" w:color="auto" w:fill="auto"/>
            <w:noWrap/>
            <w:vAlign w:val="center"/>
            <w:hideMark/>
          </w:tcPr>
          <w:p w:rsidR="00680F1E" w:rsidRPr="004844E7" w:rsidRDefault="00C506F6" w:rsidP="00680F1E">
            <w:pPr>
              <w:widowControl/>
              <w:jc w:val="center"/>
              <w:rPr>
                <w:rFonts w:asciiTheme="minorEastAsia" w:eastAsiaTheme="minorEastAsia" w:hAnsiTheme="minorEastAsia"/>
                <w:sz w:val="24"/>
              </w:rPr>
            </w:pPr>
            <w:r w:rsidRPr="004844E7">
              <w:rPr>
                <w:rFonts w:asciiTheme="minorEastAsia" w:eastAsiaTheme="minorEastAsia" w:hAnsiTheme="minorEastAsia" w:hint="eastAsia"/>
                <w:sz w:val="24"/>
              </w:rPr>
              <w:t>8口</w:t>
            </w:r>
            <w:r w:rsidR="00680F1E" w:rsidRPr="004844E7">
              <w:rPr>
                <w:rFonts w:asciiTheme="minorEastAsia" w:eastAsiaTheme="minorEastAsia" w:hAnsiTheme="minorEastAsia" w:hint="eastAsia"/>
                <w:sz w:val="24"/>
              </w:rPr>
              <w:t>POE交换机</w:t>
            </w:r>
          </w:p>
        </w:tc>
        <w:tc>
          <w:tcPr>
            <w:tcW w:w="1531" w:type="dxa"/>
            <w:tcBorders>
              <w:top w:val="nil"/>
              <w:left w:val="nil"/>
              <w:bottom w:val="single" w:sz="4" w:space="0" w:color="auto"/>
              <w:right w:val="single" w:sz="4" w:space="0" w:color="auto"/>
            </w:tcBorders>
            <w:shd w:val="clear" w:color="auto" w:fill="auto"/>
            <w:noWrap/>
            <w:vAlign w:val="center"/>
            <w:hideMark/>
          </w:tcPr>
          <w:p w:rsidR="00680F1E" w:rsidRPr="004844E7" w:rsidRDefault="00680F1E" w:rsidP="00680F1E">
            <w:pPr>
              <w:widowControl/>
              <w:jc w:val="center"/>
              <w:rPr>
                <w:rFonts w:asciiTheme="minorEastAsia" w:eastAsiaTheme="minorEastAsia" w:hAnsiTheme="minorEastAsia"/>
                <w:sz w:val="24"/>
              </w:rPr>
            </w:pPr>
            <w:r w:rsidRPr="004844E7">
              <w:rPr>
                <w:rFonts w:asciiTheme="minorEastAsia" w:eastAsiaTheme="minorEastAsia" w:hAnsiTheme="minorEastAsia" w:hint="eastAsia"/>
                <w:sz w:val="24"/>
              </w:rPr>
              <w:t>7</w:t>
            </w:r>
          </w:p>
        </w:tc>
        <w:tc>
          <w:tcPr>
            <w:tcW w:w="1531" w:type="dxa"/>
            <w:tcBorders>
              <w:top w:val="nil"/>
              <w:left w:val="nil"/>
              <w:bottom w:val="single" w:sz="4" w:space="0" w:color="auto"/>
              <w:right w:val="single" w:sz="4" w:space="0" w:color="auto"/>
            </w:tcBorders>
            <w:shd w:val="clear" w:color="auto" w:fill="auto"/>
            <w:noWrap/>
            <w:vAlign w:val="center"/>
            <w:hideMark/>
          </w:tcPr>
          <w:p w:rsidR="00680F1E" w:rsidRPr="004844E7" w:rsidRDefault="00680F1E" w:rsidP="00680F1E">
            <w:pPr>
              <w:widowControl/>
              <w:jc w:val="center"/>
              <w:rPr>
                <w:rFonts w:asciiTheme="minorEastAsia" w:eastAsiaTheme="minorEastAsia" w:hAnsiTheme="minorEastAsia"/>
                <w:sz w:val="24"/>
              </w:rPr>
            </w:pPr>
            <w:proofErr w:type="gramStart"/>
            <w:r w:rsidRPr="004844E7">
              <w:rPr>
                <w:rFonts w:asciiTheme="minorEastAsia" w:eastAsiaTheme="minorEastAsia" w:hAnsiTheme="minorEastAsia" w:hint="eastAsia"/>
                <w:sz w:val="24"/>
              </w:rPr>
              <w:t>个</w:t>
            </w:r>
            <w:proofErr w:type="gramEnd"/>
          </w:p>
        </w:tc>
      </w:tr>
    </w:tbl>
    <w:p w:rsidR="00583DE2" w:rsidRPr="004844E7" w:rsidRDefault="00583DE2" w:rsidP="004844E7">
      <w:pPr>
        <w:ind w:firstLineChars="200" w:firstLine="480"/>
        <w:rPr>
          <w:rFonts w:asciiTheme="minorEastAsia" w:eastAsiaTheme="minorEastAsia" w:hAnsiTheme="minorEastAsia"/>
          <w:sz w:val="24"/>
        </w:rPr>
      </w:pPr>
      <w:r w:rsidRPr="004844E7">
        <w:rPr>
          <w:rFonts w:asciiTheme="minorEastAsia" w:eastAsiaTheme="minorEastAsia" w:hAnsiTheme="minorEastAsia"/>
          <w:sz w:val="24"/>
        </w:rPr>
        <w:t>3.</w:t>
      </w:r>
      <w:r w:rsidRPr="004844E7">
        <w:rPr>
          <w:rFonts w:asciiTheme="minorEastAsia" w:eastAsiaTheme="minorEastAsia" w:hAnsiTheme="minorEastAsia" w:hint="eastAsia"/>
          <w:sz w:val="24"/>
        </w:rPr>
        <w:t>设备技术需求</w:t>
      </w:r>
    </w:p>
    <w:p w:rsidR="003268DB" w:rsidRPr="004844E7" w:rsidRDefault="00583DE2" w:rsidP="004844E7">
      <w:pPr>
        <w:widowControl/>
        <w:ind w:firstLineChars="50" w:firstLine="120"/>
        <w:jc w:val="left"/>
        <w:rPr>
          <w:rFonts w:asciiTheme="minorEastAsia" w:eastAsiaTheme="minorEastAsia" w:hAnsiTheme="minorEastAsia"/>
          <w:sz w:val="24"/>
        </w:rPr>
      </w:pPr>
      <w:r w:rsidRPr="004844E7">
        <w:rPr>
          <w:rFonts w:asciiTheme="minorEastAsia" w:eastAsiaTheme="minorEastAsia" w:hAnsiTheme="minorEastAsia" w:hint="eastAsia"/>
          <w:sz w:val="24"/>
        </w:rPr>
        <w:t>（</w:t>
      </w:r>
      <w:r w:rsidRPr="004844E7">
        <w:rPr>
          <w:rFonts w:asciiTheme="minorEastAsia" w:eastAsiaTheme="minorEastAsia" w:hAnsiTheme="minorEastAsia"/>
          <w:sz w:val="24"/>
        </w:rPr>
        <w:t>1</w:t>
      </w:r>
      <w:r w:rsidRPr="004844E7">
        <w:rPr>
          <w:rFonts w:asciiTheme="minorEastAsia" w:eastAsiaTheme="minorEastAsia" w:hAnsiTheme="minorEastAsia" w:hint="eastAsia"/>
          <w:sz w:val="24"/>
        </w:rPr>
        <w:t>）</w:t>
      </w:r>
      <w:r w:rsidR="003268DB" w:rsidRPr="004844E7">
        <w:rPr>
          <w:rFonts w:asciiTheme="minorEastAsia" w:eastAsiaTheme="minorEastAsia" w:hAnsiTheme="minorEastAsia" w:hint="eastAsia"/>
          <w:sz w:val="24"/>
        </w:rPr>
        <w:t>智能门锁综合管理软件</w:t>
      </w:r>
    </w:p>
    <w:p w:rsidR="00583DE2" w:rsidRPr="004844E7" w:rsidRDefault="00583DE2" w:rsidP="004844E7">
      <w:pPr>
        <w:widowControl/>
        <w:spacing w:line="120" w:lineRule="exact"/>
        <w:ind w:firstLineChars="50" w:firstLine="120"/>
        <w:jc w:val="left"/>
        <w:rPr>
          <w:rFonts w:asciiTheme="minorEastAsia" w:eastAsiaTheme="minorEastAsia" w:hAnsiTheme="minorEastAsia"/>
          <w:sz w:val="24"/>
        </w:rPr>
      </w:pPr>
    </w:p>
    <w:tbl>
      <w:tblPr>
        <w:tblW w:w="9000"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00" w:firstRow="0" w:lastRow="0" w:firstColumn="0" w:lastColumn="0" w:noHBand="0" w:noVBand="0"/>
      </w:tblPr>
      <w:tblGrid>
        <w:gridCol w:w="1806"/>
        <w:gridCol w:w="7194"/>
      </w:tblGrid>
      <w:tr w:rsidR="00583DE2" w:rsidRPr="004844E7" w:rsidTr="003268DB">
        <w:trPr>
          <w:jc w:val="center"/>
        </w:trPr>
        <w:tc>
          <w:tcPr>
            <w:tcW w:w="1806" w:type="dxa"/>
            <w:tcBorders>
              <w:top w:val="outset" w:sz="6" w:space="0" w:color="000000"/>
              <w:bottom w:val="outset" w:sz="6" w:space="0" w:color="000000"/>
              <w:right w:val="outset" w:sz="6" w:space="0" w:color="000000"/>
            </w:tcBorders>
            <w:shd w:val="clear" w:color="auto" w:fill="FFFFFF"/>
            <w:vAlign w:val="center"/>
          </w:tcPr>
          <w:p w:rsidR="00583DE2" w:rsidRPr="004844E7" w:rsidRDefault="00583DE2" w:rsidP="00C667C6">
            <w:pPr>
              <w:widowControl/>
              <w:spacing w:before="100" w:beforeAutospacing="1" w:after="100" w:afterAutospacing="1" w:line="270" w:lineRule="atLeast"/>
              <w:jc w:val="center"/>
              <w:rPr>
                <w:rFonts w:asciiTheme="minorEastAsia" w:eastAsiaTheme="minorEastAsia" w:hAnsiTheme="minorEastAsia"/>
                <w:sz w:val="24"/>
              </w:rPr>
            </w:pPr>
            <w:r w:rsidRPr="004844E7">
              <w:rPr>
                <w:rFonts w:asciiTheme="minorEastAsia" w:eastAsiaTheme="minorEastAsia" w:hAnsiTheme="minorEastAsia"/>
                <w:sz w:val="24"/>
              </w:rPr>
              <w:t xml:space="preserve"> </w:t>
            </w:r>
            <w:r w:rsidRPr="004844E7">
              <w:rPr>
                <w:rFonts w:asciiTheme="minorEastAsia" w:eastAsiaTheme="minorEastAsia" w:hAnsiTheme="minorEastAsia" w:hint="eastAsia"/>
                <w:sz w:val="24"/>
              </w:rPr>
              <w:t>设备名称</w:t>
            </w:r>
          </w:p>
        </w:tc>
        <w:tc>
          <w:tcPr>
            <w:tcW w:w="7194" w:type="dxa"/>
            <w:tcBorders>
              <w:top w:val="outset" w:sz="6" w:space="0" w:color="000000"/>
              <w:left w:val="outset" w:sz="6" w:space="0" w:color="000000"/>
              <w:bottom w:val="outset" w:sz="6" w:space="0" w:color="000000"/>
            </w:tcBorders>
            <w:shd w:val="clear" w:color="auto" w:fill="FFFFFF"/>
            <w:vAlign w:val="center"/>
          </w:tcPr>
          <w:p w:rsidR="00583DE2" w:rsidRPr="004844E7" w:rsidRDefault="00583DE2" w:rsidP="00C667C6">
            <w:pPr>
              <w:widowControl/>
              <w:spacing w:before="100" w:beforeAutospacing="1" w:after="100" w:afterAutospacing="1" w:line="270" w:lineRule="atLeast"/>
              <w:jc w:val="center"/>
              <w:rPr>
                <w:rFonts w:asciiTheme="minorEastAsia" w:eastAsiaTheme="minorEastAsia" w:hAnsiTheme="minorEastAsia"/>
                <w:sz w:val="24"/>
              </w:rPr>
            </w:pPr>
            <w:r w:rsidRPr="004844E7">
              <w:rPr>
                <w:rFonts w:asciiTheme="minorEastAsia" w:eastAsiaTheme="minorEastAsia" w:hAnsiTheme="minorEastAsia" w:hint="eastAsia"/>
                <w:sz w:val="24"/>
              </w:rPr>
              <w:t>技术参数要求</w:t>
            </w:r>
          </w:p>
        </w:tc>
      </w:tr>
      <w:tr w:rsidR="00583DE2" w:rsidRPr="004844E7" w:rsidTr="003268DB">
        <w:trPr>
          <w:jc w:val="center"/>
        </w:trPr>
        <w:tc>
          <w:tcPr>
            <w:tcW w:w="1806" w:type="dxa"/>
            <w:tcBorders>
              <w:top w:val="outset" w:sz="6" w:space="0" w:color="000000"/>
              <w:bottom w:val="outset" w:sz="6" w:space="0" w:color="000000"/>
              <w:right w:val="outset" w:sz="6" w:space="0" w:color="000000"/>
            </w:tcBorders>
            <w:vAlign w:val="center"/>
          </w:tcPr>
          <w:p w:rsidR="00583DE2" w:rsidRPr="004844E7" w:rsidRDefault="003268DB" w:rsidP="003268DB">
            <w:pPr>
              <w:widowControl/>
              <w:spacing w:before="100" w:beforeAutospacing="1" w:after="100" w:afterAutospacing="1" w:line="270" w:lineRule="atLeast"/>
              <w:jc w:val="center"/>
              <w:rPr>
                <w:rFonts w:asciiTheme="minorEastAsia" w:eastAsiaTheme="minorEastAsia" w:hAnsiTheme="minorEastAsia"/>
                <w:sz w:val="24"/>
              </w:rPr>
            </w:pPr>
            <w:r w:rsidRPr="004844E7">
              <w:rPr>
                <w:rFonts w:asciiTheme="minorEastAsia" w:eastAsiaTheme="minorEastAsia" w:hAnsiTheme="minorEastAsia" w:hint="eastAsia"/>
                <w:sz w:val="24"/>
              </w:rPr>
              <w:t>智能门锁综合管理软件</w:t>
            </w:r>
          </w:p>
        </w:tc>
        <w:tc>
          <w:tcPr>
            <w:tcW w:w="7194" w:type="dxa"/>
            <w:tcBorders>
              <w:top w:val="outset" w:sz="6" w:space="0" w:color="000000"/>
              <w:left w:val="outset" w:sz="6" w:space="0" w:color="000000"/>
              <w:bottom w:val="outset" w:sz="6" w:space="0" w:color="000000"/>
            </w:tcBorders>
            <w:vAlign w:val="center"/>
          </w:tcPr>
          <w:p w:rsidR="00C506F6" w:rsidRPr="004844E7" w:rsidRDefault="00C506F6" w:rsidP="00C506F6">
            <w:pPr>
              <w:widowControl/>
              <w:spacing w:line="140" w:lineRule="atLeast"/>
              <w:jc w:val="left"/>
              <w:rPr>
                <w:rFonts w:asciiTheme="minorEastAsia" w:eastAsiaTheme="minorEastAsia" w:hAnsiTheme="minorEastAsia"/>
                <w:sz w:val="24"/>
              </w:rPr>
            </w:pPr>
            <w:r w:rsidRPr="004844E7">
              <w:rPr>
                <w:rFonts w:asciiTheme="minorEastAsia" w:eastAsiaTheme="minorEastAsia" w:hAnsiTheme="minorEastAsia" w:hint="eastAsia"/>
                <w:sz w:val="24"/>
              </w:rPr>
              <w:t>1、具备软件著作权，提供智能门锁软件著作权或相关软件著作权证书；</w:t>
            </w:r>
          </w:p>
          <w:p w:rsidR="00C506F6" w:rsidRPr="004844E7" w:rsidRDefault="00C506F6" w:rsidP="00C506F6">
            <w:pPr>
              <w:widowControl/>
              <w:spacing w:line="140" w:lineRule="atLeast"/>
              <w:jc w:val="left"/>
              <w:rPr>
                <w:rFonts w:asciiTheme="minorEastAsia" w:eastAsiaTheme="minorEastAsia" w:hAnsiTheme="minorEastAsia"/>
                <w:sz w:val="24"/>
              </w:rPr>
            </w:pPr>
            <w:r w:rsidRPr="004844E7">
              <w:rPr>
                <w:rFonts w:asciiTheme="minorEastAsia" w:eastAsiaTheme="minorEastAsia" w:hAnsiTheme="minorEastAsia" w:hint="eastAsia"/>
                <w:sz w:val="24"/>
              </w:rPr>
              <w:t>2、可以对接学校的宿舍管理平台，承诺平台对接不产生任何费用。</w:t>
            </w:r>
          </w:p>
          <w:p w:rsidR="00C506F6" w:rsidRPr="004844E7" w:rsidRDefault="00C506F6" w:rsidP="00C506F6">
            <w:pPr>
              <w:widowControl/>
              <w:spacing w:line="140" w:lineRule="atLeast"/>
              <w:jc w:val="left"/>
              <w:rPr>
                <w:rFonts w:asciiTheme="minorEastAsia" w:eastAsiaTheme="minorEastAsia" w:hAnsiTheme="minorEastAsia"/>
                <w:sz w:val="24"/>
              </w:rPr>
            </w:pPr>
            <w:r w:rsidRPr="004844E7">
              <w:rPr>
                <w:rFonts w:asciiTheme="minorEastAsia" w:eastAsiaTheme="minorEastAsia" w:hAnsiTheme="minorEastAsia" w:hint="eastAsia"/>
                <w:sz w:val="24"/>
              </w:rPr>
              <w:t>3、有完整的楼宇管理、房间管理、班级管理、较好的适用校园寝室管理，能对接学校原有管理平台。</w:t>
            </w:r>
          </w:p>
          <w:p w:rsidR="00C506F6" w:rsidRPr="004844E7" w:rsidRDefault="00C506F6" w:rsidP="00C506F6">
            <w:pPr>
              <w:widowControl/>
              <w:spacing w:line="140" w:lineRule="atLeast"/>
              <w:jc w:val="left"/>
              <w:rPr>
                <w:rFonts w:asciiTheme="minorEastAsia" w:eastAsiaTheme="minorEastAsia" w:hAnsiTheme="minorEastAsia"/>
                <w:sz w:val="24"/>
              </w:rPr>
            </w:pPr>
            <w:r w:rsidRPr="004844E7">
              <w:rPr>
                <w:rFonts w:asciiTheme="minorEastAsia" w:eastAsiaTheme="minorEastAsia" w:hAnsiTheme="minorEastAsia" w:hint="eastAsia"/>
                <w:sz w:val="24"/>
              </w:rPr>
              <w:t>4、具有多级管理操作员均有自己的账户，包括密码、指纹、卡片信息。</w:t>
            </w:r>
          </w:p>
          <w:p w:rsidR="00C506F6" w:rsidRPr="004844E7" w:rsidRDefault="00C506F6" w:rsidP="00C506F6">
            <w:pPr>
              <w:widowControl/>
              <w:spacing w:line="140" w:lineRule="atLeast"/>
              <w:jc w:val="left"/>
              <w:rPr>
                <w:rFonts w:asciiTheme="minorEastAsia" w:eastAsiaTheme="minorEastAsia" w:hAnsiTheme="minorEastAsia"/>
                <w:sz w:val="24"/>
              </w:rPr>
            </w:pPr>
            <w:r w:rsidRPr="004844E7">
              <w:rPr>
                <w:rFonts w:asciiTheme="minorEastAsia" w:eastAsiaTheme="minorEastAsia" w:hAnsiTheme="minorEastAsia" w:hint="eastAsia"/>
                <w:sz w:val="24"/>
              </w:rPr>
              <w:t>5、支持指纹采集及实时下发管理功能，要求下发同步时长&lt;10秒。</w:t>
            </w:r>
          </w:p>
          <w:p w:rsidR="00C506F6" w:rsidRPr="004844E7" w:rsidRDefault="00C506F6" w:rsidP="00C506F6">
            <w:pPr>
              <w:widowControl/>
              <w:spacing w:line="140" w:lineRule="atLeast"/>
              <w:jc w:val="left"/>
              <w:rPr>
                <w:rFonts w:asciiTheme="minorEastAsia" w:eastAsiaTheme="minorEastAsia" w:hAnsiTheme="minorEastAsia"/>
                <w:sz w:val="24"/>
              </w:rPr>
            </w:pPr>
            <w:r w:rsidRPr="004844E7">
              <w:rPr>
                <w:rFonts w:asciiTheme="minorEastAsia" w:eastAsiaTheme="minorEastAsia" w:hAnsiTheme="minorEastAsia" w:hint="eastAsia"/>
                <w:sz w:val="24"/>
              </w:rPr>
              <w:t>6、远程开锁——管理软件可对系统内的全部或部分门锁进行远程开锁操作。</w:t>
            </w:r>
          </w:p>
          <w:p w:rsidR="00C506F6" w:rsidRPr="004844E7" w:rsidRDefault="00C506F6" w:rsidP="00C506F6">
            <w:pPr>
              <w:widowControl/>
              <w:spacing w:line="140" w:lineRule="atLeast"/>
              <w:jc w:val="left"/>
              <w:rPr>
                <w:rFonts w:asciiTheme="minorEastAsia" w:eastAsiaTheme="minorEastAsia" w:hAnsiTheme="minorEastAsia"/>
                <w:sz w:val="24"/>
              </w:rPr>
            </w:pPr>
            <w:r w:rsidRPr="004844E7">
              <w:rPr>
                <w:rFonts w:asciiTheme="minorEastAsia" w:eastAsiaTheme="minorEastAsia" w:hAnsiTheme="minorEastAsia" w:hint="eastAsia"/>
                <w:sz w:val="24"/>
              </w:rPr>
              <w:t>7、与智能门锁实时相连，锁的状态在线可查，实现电池欠压预警。</w:t>
            </w:r>
          </w:p>
          <w:p w:rsidR="00583DE2" w:rsidRPr="004844E7" w:rsidRDefault="00C506F6" w:rsidP="00C506F6">
            <w:pPr>
              <w:widowControl/>
              <w:spacing w:line="140" w:lineRule="atLeast"/>
              <w:jc w:val="left"/>
              <w:rPr>
                <w:rFonts w:asciiTheme="minorEastAsia" w:eastAsiaTheme="minorEastAsia" w:hAnsiTheme="minorEastAsia"/>
                <w:sz w:val="24"/>
              </w:rPr>
            </w:pPr>
            <w:r w:rsidRPr="004844E7">
              <w:rPr>
                <w:rFonts w:asciiTheme="minorEastAsia" w:eastAsiaTheme="minorEastAsia" w:hAnsiTheme="minorEastAsia" w:hint="eastAsia"/>
                <w:sz w:val="24"/>
              </w:rPr>
              <w:t>8、与智能门锁通信加密处理，每次通讯秘</w:t>
            </w:r>
            <w:proofErr w:type="gramStart"/>
            <w:r w:rsidRPr="004844E7">
              <w:rPr>
                <w:rFonts w:asciiTheme="minorEastAsia" w:eastAsiaTheme="minorEastAsia" w:hAnsiTheme="minorEastAsia" w:hint="eastAsia"/>
                <w:sz w:val="24"/>
              </w:rPr>
              <w:t>钥</w:t>
            </w:r>
            <w:proofErr w:type="gramEnd"/>
            <w:r w:rsidRPr="004844E7">
              <w:rPr>
                <w:rFonts w:asciiTheme="minorEastAsia" w:eastAsiaTheme="minorEastAsia" w:hAnsiTheme="minorEastAsia" w:hint="eastAsia"/>
                <w:sz w:val="24"/>
              </w:rPr>
              <w:t>均由门锁随机分配，防重放攻击及中间人攻击。</w:t>
            </w:r>
          </w:p>
        </w:tc>
      </w:tr>
    </w:tbl>
    <w:p w:rsidR="00583DE2" w:rsidRPr="004844E7" w:rsidRDefault="00583DE2" w:rsidP="003271DA">
      <w:pPr>
        <w:widowControl/>
        <w:jc w:val="left"/>
        <w:rPr>
          <w:rFonts w:asciiTheme="minorEastAsia" w:eastAsiaTheme="minorEastAsia" w:hAnsiTheme="minorEastAsia"/>
          <w:sz w:val="24"/>
        </w:rPr>
      </w:pPr>
      <w:r w:rsidRPr="004844E7">
        <w:rPr>
          <w:rFonts w:asciiTheme="minorEastAsia" w:eastAsiaTheme="minorEastAsia" w:hAnsiTheme="minorEastAsia" w:hint="eastAsia"/>
          <w:sz w:val="24"/>
        </w:rPr>
        <w:t>（</w:t>
      </w:r>
      <w:r w:rsidRPr="004844E7">
        <w:rPr>
          <w:rFonts w:asciiTheme="minorEastAsia" w:eastAsiaTheme="minorEastAsia" w:hAnsiTheme="minorEastAsia"/>
          <w:sz w:val="24"/>
        </w:rPr>
        <w:t>2</w:t>
      </w:r>
      <w:r w:rsidRPr="004844E7">
        <w:rPr>
          <w:rFonts w:asciiTheme="minorEastAsia" w:eastAsiaTheme="minorEastAsia" w:hAnsiTheme="minorEastAsia" w:hint="eastAsia"/>
          <w:sz w:val="24"/>
        </w:rPr>
        <w:t>）</w:t>
      </w:r>
      <w:r w:rsidR="003268DB" w:rsidRPr="004844E7">
        <w:rPr>
          <w:rFonts w:asciiTheme="minorEastAsia" w:eastAsiaTheme="minorEastAsia" w:hAnsiTheme="minorEastAsia" w:hint="eastAsia"/>
          <w:sz w:val="24"/>
        </w:rPr>
        <w:t>智能门锁</w:t>
      </w:r>
    </w:p>
    <w:tbl>
      <w:tblPr>
        <w:tblW w:w="9000"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00" w:firstRow="0" w:lastRow="0" w:firstColumn="0" w:lastColumn="0" w:noHBand="0" w:noVBand="0"/>
      </w:tblPr>
      <w:tblGrid>
        <w:gridCol w:w="1806"/>
        <w:gridCol w:w="7194"/>
      </w:tblGrid>
      <w:tr w:rsidR="00583DE2" w:rsidRPr="004844E7" w:rsidTr="003268DB">
        <w:trPr>
          <w:jc w:val="center"/>
        </w:trPr>
        <w:tc>
          <w:tcPr>
            <w:tcW w:w="1806" w:type="dxa"/>
            <w:tcBorders>
              <w:top w:val="outset" w:sz="6" w:space="0" w:color="000000"/>
              <w:bottom w:val="outset" w:sz="6" w:space="0" w:color="000000"/>
              <w:right w:val="outset" w:sz="6" w:space="0" w:color="000000"/>
            </w:tcBorders>
            <w:shd w:val="clear" w:color="auto" w:fill="FFFFFF"/>
            <w:vAlign w:val="center"/>
          </w:tcPr>
          <w:p w:rsidR="00583DE2" w:rsidRPr="004844E7" w:rsidRDefault="00583DE2" w:rsidP="00C667C6">
            <w:pPr>
              <w:widowControl/>
              <w:spacing w:before="100" w:beforeAutospacing="1" w:after="100" w:afterAutospacing="1" w:line="270" w:lineRule="atLeast"/>
              <w:jc w:val="center"/>
              <w:rPr>
                <w:rFonts w:asciiTheme="minorEastAsia" w:eastAsiaTheme="minorEastAsia" w:hAnsiTheme="minorEastAsia"/>
                <w:sz w:val="24"/>
              </w:rPr>
            </w:pPr>
            <w:r w:rsidRPr="004844E7">
              <w:rPr>
                <w:rFonts w:asciiTheme="minorEastAsia" w:eastAsiaTheme="minorEastAsia" w:hAnsiTheme="minorEastAsia" w:hint="eastAsia"/>
                <w:sz w:val="24"/>
              </w:rPr>
              <w:t>设备名称</w:t>
            </w:r>
          </w:p>
        </w:tc>
        <w:tc>
          <w:tcPr>
            <w:tcW w:w="7194" w:type="dxa"/>
            <w:tcBorders>
              <w:top w:val="outset" w:sz="6" w:space="0" w:color="000000"/>
              <w:left w:val="outset" w:sz="6" w:space="0" w:color="000000"/>
              <w:bottom w:val="outset" w:sz="6" w:space="0" w:color="000000"/>
            </w:tcBorders>
            <w:shd w:val="clear" w:color="auto" w:fill="FFFFFF"/>
            <w:vAlign w:val="center"/>
          </w:tcPr>
          <w:p w:rsidR="00583DE2" w:rsidRPr="004844E7" w:rsidRDefault="00583DE2" w:rsidP="00C667C6">
            <w:pPr>
              <w:widowControl/>
              <w:spacing w:before="100" w:beforeAutospacing="1" w:after="100" w:afterAutospacing="1" w:line="270" w:lineRule="atLeast"/>
              <w:jc w:val="center"/>
              <w:rPr>
                <w:rFonts w:asciiTheme="minorEastAsia" w:eastAsiaTheme="minorEastAsia" w:hAnsiTheme="minorEastAsia"/>
                <w:sz w:val="24"/>
              </w:rPr>
            </w:pPr>
            <w:r w:rsidRPr="004844E7">
              <w:rPr>
                <w:rFonts w:asciiTheme="minorEastAsia" w:eastAsiaTheme="minorEastAsia" w:hAnsiTheme="minorEastAsia" w:hint="eastAsia"/>
                <w:sz w:val="24"/>
              </w:rPr>
              <w:t>技术参数要求</w:t>
            </w:r>
          </w:p>
        </w:tc>
      </w:tr>
      <w:tr w:rsidR="00583DE2" w:rsidRPr="004844E7" w:rsidTr="003268DB">
        <w:trPr>
          <w:jc w:val="center"/>
        </w:trPr>
        <w:tc>
          <w:tcPr>
            <w:tcW w:w="1806" w:type="dxa"/>
            <w:tcBorders>
              <w:top w:val="outset" w:sz="6" w:space="0" w:color="000000"/>
              <w:bottom w:val="outset" w:sz="6" w:space="0" w:color="000000"/>
              <w:right w:val="outset" w:sz="6" w:space="0" w:color="000000"/>
            </w:tcBorders>
            <w:vAlign w:val="center"/>
          </w:tcPr>
          <w:p w:rsidR="00583DE2" w:rsidRPr="004844E7" w:rsidRDefault="003268DB" w:rsidP="003268DB">
            <w:pPr>
              <w:widowControl/>
              <w:spacing w:before="100" w:beforeAutospacing="1" w:after="100" w:afterAutospacing="1" w:line="270" w:lineRule="atLeast"/>
              <w:jc w:val="center"/>
              <w:rPr>
                <w:rFonts w:asciiTheme="minorEastAsia" w:eastAsiaTheme="minorEastAsia" w:hAnsiTheme="minorEastAsia"/>
                <w:sz w:val="24"/>
              </w:rPr>
            </w:pPr>
            <w:r w:rsidRPr="004844E7">
              <w:rPr>
                <w:rFonts w:asciiTheme="minorEastAsia" w:eastAsiaTheme="minorEastAsia" w:hAnsiTheme="minorEastAsia" w:hint="eastAsia"/>
                <w:sz w:val="24"/>
              </w:rPr>
              <w:t>智能门锁</w:t>
            </w:r>
          </w:p>
        </w:tc>
        <w:tc>
          <w:tcPr>
            <w:tcW w:w="7194" w:type="dxa"/>
            <w:tcBorders>
              <w:top w:val="outset" w:sz="6" w:space="0" w:color="000000"/>
              <w:left w:val="outset" w:sz="6" w:space="0" w:color="000000"/>
              <w:bottom w:val="outset" w:sz="6" w:space="0" w:color="000000"/>
            </w:tcBorders>
            <w:vAlign w:val="center"/>
          </w:tcPr>
          <w:p w:rsidR="00C506F6" w:rsidRPr="004844E7" w:rsidRDefault="00C506F6" w:rsidP="00C506F6">
            <w:pPr>
              <w:widowControl/>
              <w:spacing w:line="270" w:lineRule="atLeast"/>
              <w:jc w:val="left"/>
              <w:rPr>
                <w:rFonts w:asciiTheme="minorEastAsia" w:eastAsiaTheme="minorEastAsia" w:hAnsiTheme="minorEastAsia"/>
                <w:sz w:val="24"/>
              </w:rPr>
            </w:pPr>
            <w:r w:rsidRPr="004844E7">
              <w:rPr>
                <w:rFonts w:asciiTheme="minorEastAsia" w:eastAsiaTheme="minorEastAsia" w:hAnsiTheme="minorEastAsia" w:hint="eastAsia"/>
                <w:sz w:val="24"/>
              </w:rPr>
              <w:t>1、每把门锁可存储的权限信息不低于800人；指纹不低于100个；</w:t>
            </w:r>
          </w:p>
          <w:p w:rsidR="00C506F6" w:rsidRPr="004844E7" w:rsidRDefault="00C506F6" w:rsidP="00C506F6">
            <w:pPr>
              <w:widowControl/>
              <w:spacing w:line="270" w:lineRule="atLeast"/>
              <w:jc w:val="left"/>
              <w:rPr>
                <w:rFonts w:asciiTheme="minorEastAsia" w:eastAsiaTheme="minorEastAsia" w:hAnsiTheme="minorEastAsia"/>
                <w:sz w:val="24"/>
              </w:rPr>
            </w:pPr>
            <w:r w:rsidRPr="004844E7">
              <w:rPr>
                <w:rFonts w:asciiTheme="minorEastAsia" w:eastAsiaTheme="minorEastAsia" w:hAnsiTheme="minorEastAsia" w:hint="eastAsia"/>
                <w:sz w:val="24"/>
              </w:rPr>
              <w:t>2、开门模式：包括但不限于密码开门、刷卡开门、指纹开门、后台远程开门、机械钥匙；</w:t>
            </w:r>
          </w:p>
          <w:p w:rsidR="00C506F6" w:rsidRPr="004844E7" w:rsidRDefault="00C506F6" w:rsidP="00C506F6">
            <w:pPr>
              <w:widowControl/>
              <w:spacing w:line="270" w:lineRule="atLeast"/>
              <w:jc w:val="left"/>
              <w:rPr>
                <w:rFonts w:asciiTheme="minorEastAsia" w:eastAsiaTheme="minorEastAsia" w:hAnsiTheme="minorEastAsia"/>
                <w:sz w:val="24"/>
              </w:rPr>
            </w:pPr>
            <w:r w:rsidRPr="004844E7">
              <w:rPr>
                <w:rFonts w:asciiTheme="minorEastAsia" w:eastAsiaTheme="minorEastAsia" w:hAnsiTheme="minorEastAsia" w:hint="eastAsia"/>
                <w:sz w:val="24"/>
              </w:rPr>
              <w:t>3、联网通讯方式为433无线频段通讯，无遮挡可靠通讯距离≥60米。支持密码、卡号、指纹信息的远程实时下发。指纹实时下发时长 &lt; 6秒。</w:t>
            </w:r>
          </w:p>
          <w:p w:rsidR="00583DE2" w:rsidRPr="004844E7" w:rsidRDefault="00C506F6" w:rsidP="00C506F6">
            <w:pPr>
              <w:widowControl/>
              <w:spacing w:line="270" w:lineRule="atLeast"/>
              <w:jc w:val="left"/>
              <w:rPr>
                <w:rFonts w:asciiTheme="minorEastAsia" w:eastAsiaTheme="minorEastAsia" w:hAnsiTheme="minorEastAsia"/>
                <w:sz w:val="24"/>
              </w:rPr>
            </w:pPr>
            <w:r w:rsidRPr="004844E7">
              <w:rPr>
                <w:rFonts w:asciiTheme="minorEastAsia" w:eastAsiaTheme="minorEastAsia" w:hAnsiTheme="minorEastAsia" w:hint="eastAsia"/>
                <w:sz w:val="24"/>
              </w:rPr>
              <w:lastRenderedPageBreak/>
              <w:t>4、支持指纹统一采集、统一管理，用户信息每次通讯秘</w:t>
            </w:r>
            <w:proofErr w:type="gramStart"/>
            <w:r w:rsidRPr="004844E7">
              <w:rPr>
                <w:rFonts w:asciiTheme="minorEastAsia" w:eastAsiaTheme="minorEastAsia" w:hAnsiTheme="minorEastAsia" w:hint="eastAsia"/>
                <w:sz w:val="24"/>
              </w:rPr>
              <w:t>钥</w:t>
            </w:r>
            <w:proofErr w:type="gramEnd"/>
            <w:r w:rsidRPr="004844E7">
              <w:rPr>
                <w:rFonts w:asciiTheme="minorEastAsia" w:eastAsiaTheme="minorEastAsia" w:hAnsiTheme="minorEastAsia" w:hint="eastAsia"/>
                <w:sz w:val="24"/>
              </w:rPr>
              <w:t>均由门锁随机分配，防重放攻击及中间人攻击。指纹信息加密处理保存。</w:t>
            </w:r>
          </w:p>
          <w:p w:rsidR="00132938" w:rsidRPr="004844E7" w:rsidRDefault="00132938" w:rsidP="00C506F6">
            <w:pPr>
              <w:widowControl/>
              <w:spacing w:line="270" w:lineRule="atLeast"/>
              <w:jc w:val="left"/>
              <w:rPr>
                <w:rFonts w:asciiTheme="minorEastAsia" w:eastAsiaTheme="minorEastAsia" w:hAnsiTheme="minorEastAsia"/>
                <w:sz w:val="24"/>
              </w:rPr>
            </w:pPr>
            <w:r w:rsidRPr="004844E7">
              <w:rPr>
                <w:rFonts w:asciiTheme="minorEastAsia" w:eastAsiaTheme="minorEastAsia" w:hAnsiTheme="minorEastAsia" w:hint="eastAsia"/>
                <w:sz w:val="24"/>
              </w:rPr>
              <w:t>5、门体</w:t>
            </w:r>
            <w:r w:rsidR="005F390E" w:rsidRPr="004844E7">
              <w:rPr>
                <w:rFonts w:asciiTheme="minorEastAsia" w:eastAsiaTheme="minorEastAsia" w:hAnsiTheme="minorEastAsia" w:hint="eastAsia"/>
                <w:sz w:val="24"/>
              </w:rPr>
              <w:t>由</w:t>
            </w:r>
            <w:r w:rsidR="00334F91" w:rsidRPr="004844E7">
              <w:rPr>
                <w:rFonts w:asciiTheme="minorEastAsia" w:eastAsiaTheme="minorEastAsia" w:hAnsiTheme="minorEastAsia" w:hint="eastAsia"/>
                <w:sz w:val="24"/>
              </w:rPr>
              <w:t>中标单位</w:t>
            </w:r>
            <w:r w:rsidRPr="004844E7">
              <w:rPr>
                <w:rFonts w:asciiTheme="minorEastAsia" w:eastAsiaTheme="minorEastAsia" w:hAnsiTheme="minorEastAsia" w:hint="eastAsia"/>
                <w:sz w:val="24"/>
              </w:rPr>
              <w:t>开孔</w:t>
            </w:r>
          </w:p>
        </w:tc>
      </w:tr>
    </w:tbl>
    <w:p w:rsidR="003271DA" w:rsidRPr="004844E7" w:rsidRDefault="003271DA" w:rsidP="003271DA">
      <w:pPr>
        <w:widowControl/>
        <w:jc w:val="left"/>
        <w:rPr>
          <w:rFonts w:asciiTheme="minorEastAsia" w:eastAsiaTheme="minorEastAsia" w:hAnsiTheme="minorEastAsia"/>
          <w:sz w:val="24"/>
        </w:rPr>
      </w:pPr>
      <w:r w:rsidRPr="004844E7">
        <w:rPr>
          <w:rFonts w:asciiTheme="minorEastAsia" w:eastAsiaTheme="minorEastAsia" w:hAnsiTheme="minorEastAsia" w:hint="eastAsia"/>
          <w:sz w:val="24"/>
        </w:rPr>
        <w:lastRenderedPageBreak/>
        <w:t>（</w:t>
      </w:r>
      <w:r w:rsidR="00CE6725" w:rsidRPr="004844E7">
        <w:rPr>
          <w:rFonts w:asciiTheme="minorEastAsia" w:eastAsiaTheme="minorEastAsia" w:hAnsiTheme="minorEastAsia" w:hint="eastAsia"/>
          <w:sz w:val="24"/>
        </w:rPr>
        <w:t>3</w:t>
      </w:r>
      <w:r w:rsidRPr="004844E7">
        <w:rPr>
          <w:rFonts w:asciiTheme="minorEastAsia" w:eastAsiaTheme="minorEastAsia" w:hAnsiTheme="minorEastAsia" w:hint="eastAsia"/>
          <w:sz w:val="24"/>
        </w:rPr>
        <w:t>）智能</w:t>
      </w:r>
      <w:r w:rsidR="009C30DD" w:rsidRPr="004844E7">
        <w:rPr>
          <w:rFonts w:asciiTheme="minorEastAsia" w:eastAsiaTheme="minorEastAsia" w:hAnsiTheme="minorEastAsia" w:hint="eastAsia"/>
          <w:sz w:val="24"/>
        </w:rPr>
        <w:t>门锁</w:t>
      </w:r>
      <w:r w:rsidR="00CE6725" w:rsidRPr="004844E7">
        <w:rPr>
          <w:rFonts w:asciiTheme="minorEastAsia" w:eastAsiaTheme="minorEastAsia" w:hAnsiTheme="minorEastAsia" w:hint="eastAsia"/>
          <w:sz w:val="24"/>
        </w:rPr>
        <w:t>网关</w:t>
      </w:r>
    </w:p>
    <w:tbl>
      <w:tblPr>
        <w:tblW w:w="9000"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00" w:firstRow="0" w:lastRow="0" w:firstColumn="0" w:lastColumn="0" w:noHBand="0" w:noVBand="0"/>
      </w:tblPr>
      <w:tblGrid>
        <w:gridCol w:w="1806"/>
        <w:gridCol w:w="7194"/>
      </w:tblGrid>
      <w:tr w:rsidR="003271DA" w:rsidRPr="004844E7" w:rsidTr="00963142">
        <w:trPr>
          <w:jc w:val="center"/>
        </w:trPr>
        <w:tc>
          <w:tcPr>
            <w:tcW w:w="1806" w:type="dxa"/>
            <w:tcBorders>
              <w:top w:val="outset" w:sz="6" w:space="0" w:color="000000"/>
              <w:bottom w:val="outset" w:sz="6" w:space="0" w:color="000000"/>
              <w:right w:val="outset" w:sz="6" w:space="0" w:color="000000"/>
            </w:tcBorders>
            <w:shd w:val="clear" w:color="auto" w:fill="FFFFFF"/>
            <w:vAlign w:val="center"/>
          </w:tcPr>
          <w:p w:rsidR="003271DA" w:rsidRPr="004844E7" w:rsidRDefault="003271DA" w:rsidP="00963142">
            <w:pPr>
              <w:widowControl/>
              <w:spacing w:before="100" w:beforeAutospacing="1" w:after="100" w:afterAutospacing="1" w:line="270" w:lineRule="atLeast"/>
              <w:jc w:val="center"/>
              <w:rPr>
                <w:rFonts w:asciiTheme="minorEastAsia" w:eastAsiaTheme="minorEastAsia" w:hAnsiTheme="minorEastAsia"/>
                <w:sz w:val="24"/>
              </w:rPr>
            </w:pPr>
            <w:r w:rsidRPr="004844E7">
              <w:rPr>
                <w:rFonts w:asciiTheme="minorEastAsia" w:eastAsiaTheme="minorEastAsia" w:hAnsiTheme="minorEastAsia" w:hint="eastAsia"/>
                <w:sz w:val="24"/>
              </w:rPr>
              <w:t>设备名称</w:t>
            </w:r>
          </w:p>
        </w:tc>
        <w:tc>
          <w:tcPr>
            <w:tcW w:w="7194" w:type="dxa"/>
            <w:tcBorders>
              <w:top w:val="outset" w:sz="6" w:space="0" w:color="000000"/>
              <w:left w:val="outset" w:sz="6" w:space="0" w:color="000000"/>
              <w:bottom w:val="outset" w:sz="6" w:space="0" w:color="000000"/>
            </w:tcBorders>
            <w:shd w:val="clear" w:color="auto" w:fill="FFFFFF"/>
            <w:vAlign w:val="center"/>
          </w:tcPr>
          <w:p w:rsidR="003271DA" w:rsidRPr="004844E7" w:rsidRDefault="003271DA" w:rsidP="00963142">
            <w:pPr>
              <w:widowControl/>
              <w:spacing w:before="100" w:beforeAutospacing="1" w:after="100" w:afterAutospacing="1" w:line="270" w:lineRule="atLeast"/>
              <w:jc w:val="center"/>
              <w:rPr>
                <w:rFonts w:asciiTheme="minorEastAsia" w:eastAsiaTheme="minorEastAsia" w:hAnsiTheme="minorEastAsia"/>
                <w:sz w:val="24"/>
              </w:rPr>
            </w:pPr>
            <w:r w:rsidRPr="004844E7">
              <w:rPr>
                <w:rFonts w:asciiTheme="minorEastAsia" w:eastAsiaTheme="minorEastAsia" w:hAnsiTheme="minorEastAsia" w:hint="eastAsia"/>
                <w:sz w:val="24"/>
              </w:rPr>
              <w:t>技术参数要求</w:t>
            </w:r>
          </w:p>
        </w:tc>
      </w:tr>
      <w:tr w:rsidR="003271DA" w:rsidRPr="004844E7" w:rsidTr="00963142">
        <w:trPr>
          <w:jc w:val="center"/>
        </w:trPr>
        <w:tc>
          <w:tcPr>
            <w:tcW w:w="1806" w:type="dxa"/>
            <w:tcBorders>
              <w:top w:val="outset" w:sz="6" w:space="0" w:color="000000"/>
              <w:bottom w:val="outset" w:sz="6" w:space="0" w:color="000000"/>
              <w:right w:val="outset" w:sz="6" w:space="0" w:color="000000"/>
            </w:tcBorders>
            <w:vAlign w:val="center"/>
          </w:tcPr>
          <w:p w:rsidR="003271DA" w:rsidRPr="004844E7" w:rsidRDefault="003271DA" w:rsidP="00963142">
            <w:pPr>
              <w:widowControl/>
              <w:spacing w:before="100" w:beforeAutospacing="1" w:after="100" w:afterAutospacing="1" w:line="270" w:lineRule="atLeast"/>
              <w:jc w:val="center"/>
              <w:rPr>
                <w:rFonts w:asciiTheme="minorEastAsia" w:eastAsiaTheme="minorEastAsia" w:hAnsiTheme="minorEastAsia"/>
                <w:sz w:val="24"/>
              </w:rPr>
            </w:pPr>
            <w:r w:rsidRPr="004844E7">
              <w:rPr>
                <w:rFonts w:asciiTheme="minorEastAsia" w:eastAsiaTheme="minorEastAsia" w:hAnsiTheme="minorEastAsia" w:hint="eastAsia"/>
                <w:sz w:val="24"/>
              </w:rPr>
              <w:t>智能</w:t>
            </w:r>
            <w:r w:rsidR="009C30DD" w:rsidRPr="004844E7">
              <w:rPr>
                <w:rFonts w:asciiTheme="minorEastAsia" w:eastAsiaTheme="minorEastAsia" w:hAnsiTheme="minorEastAsia" w:hint="eastAsia"/>
                <w:sz w:val="24"/>
              </w:rPr>
              <w:t>门锁</w:t>
            </w:r>
            <w:r w:rsidR="00021409" w:rsidRPr="004844E7">
              <w:rPr>
                <w:rFonts w:asciiTheme="minorEastAsia" w:eastAsiaTheme="minorEastAsia" w:hAnsiTheme="minorEastAsia" w:hint="eastAsia"/>
                <w:sz w:val="24"/>
              </w:rPr>
              <w:t>网关</w:t>
            </w:r>
          </w:p>
        </w:tc>
        <w:tc>
          <w:tcPr>
            <w:tcW w:w="7194" w:type="dxa"/>
            <w:tcBorders>
              <w:top w:val="outset" w:sz="6" w:space="0" w:color="000000"/>
              <w:left w:val="outset" w:sz="6" w:space="0" w:color="000000"/>
              <w:bottom w:val="outset" w:sz="6" w:space="0" w:color="000000"/>
            </w:tcBorders>
            <w:vAlign w:val="center"/>
          </w:tcPr>
          <w:p w:rsidR="003271DA" w:rsidRPr="004844E7" w:rsidRDefault="00021409" w:rsidP="00C92506">
            <w:pPr>
              <w:widowControl/>
              <w:spacing w:line="270" w:lineRule="atLeast"/>
              <w:jc w:val="left"/>
              <w:rPr>
                <w:rFonts w:asciiTheme="minorEastAsia" w:eastAsiaTheme="minorEastAsia" w:hAnsiTheme="minorEastAsia"/>
                <w:sz w:val="24"/>
              </w:rPr>
            </w:pPr>
            <w:r w:rsidRPr="004844E7">
              <w:rPr>
                <w:rFonts w:asciiTheme="minorEastAsia" w:eastAsiaTheme="minorEastAsia" w:hAnsiTheme="minorEastAsia" w:hint="eastAsia"/>
                <w:sz w:val="24"/>
              </w:rPr>
              <w:t>支持Sub-1G和BLE连接智能锁；支持以太网（10/100Mbps）连接服务器；支持WIFI热点配置网关；支持自动获取/静态IP的联网选项；支持服务器IP自定义功能；Sub-1G支持12个物理信道，信道间物理隔离，降低干扰；Sub-1G频率范围：432.5~435MHz；支持BLE4.2通信协议；</w:t>
            </w:r>
            <w:r w:rsidR="00C92506" w:rsidRPr="004844E7">
              <w:rPr>
                <w:rFonts w:asciiTheme="minorEastAsia" w:eastAsiaTheme="minorEastAsia" w:hAnsiTheme="minorEastAsia"/>
                <w:sz w:val="24"/>
              </w:rPr>
              <w:t xml:space="preserve"> </w:t>
            </w:r>
          </w:p>
        </w:tc>
      </w:tr>
    </w:tbl>
    <w:p w:rsidR="00583DE2" w:rsidRPr="006A7949" w:rsidRDefault="006A7949" w:rsidP="006A7949">
      <w:pPr>
        <w:ind w:leftChars="228" w:left="479"/>
        <w:rPr>
          <w:rFonts w:asciiTheme="minorEastAsia" w:eastAsiaTheme="minorEastAsia" w:hAnsiTheme="minorEastAsia"/>
          <w:b/>
          <w:sz w:val="24"/>
        </w:rPr>
      </w:pPr>
      <w:r>
        <w:rPr>
          <w:rFonts w:asciiTheme="minorEastAsia" w:eastAsiaTheme="minorEastAsia" w:hAnsiTheme="minorEastAsia"/>
          <w:sz w:val="24"/>
        </w:rPr>
        <w:br/>
      </w:r>
      <w:r w:rsidR="00583DE2" w:rsidRPr="006A7949">
        <w:rPr>
          <w:rFonts w:asciiTheme="minorEastAsia" w:eastAsiaTheme="minorEastAsia" w:hAnsiTheme="minorEastAsia" w:hint="eastAsia"/>
          <w:b/>
          <w:sz w:val="24"/>
        </w:rPr>
        <w:t>二、投标方资质要求</w:t>
      </w:r>
    </w:p>
    <w:p w:rsidR="00583DE2" w:rsidRPr="004844E7" w:rsidRDefault="00583DE2" w:rsidP="004844E7">
      <w:pPr>
        <w:ind w:firstLineChars="200" w:firstLine="480"/>
        <w:rPr>
          <w:rFonts w:asciiTheme="minorEastAsia" w:eastAsiaTheme="minorEastAsia" w:hAnsiTheme="minorEastAsia"/>
          <w:sz w:val="24"/>
        </w:rPr>
      </w:pPr>
      <w:r w:rsidRPr="004844E7">
        <w:rPr>
          <w:rFonts w:asciiTheme="minorEastAsia" w:eastAsiaTheme="minorEastAsia" w:hAnsiTheme="minorEastAsia"/>
          <w:sz w:val="24"/>
        </w:rPr>
        <w:t>1.</w:t>
      </w:r>
      <w:r w:rsidRPr="004844E7">
        <w:rPr>
          <w:rFonts w:asciiTheme="minorEastAsia" w:eastAsiaTheme="minorEastAsia" w:hAnsiTheme="minorEastAsia" w:hint="eastAsia"/>
          <w:sz w:val="24"/>
        </w:rPr>
        <w:t>具有独立企业法人资格及相应经营范围，注册资金人民币</w:t>
      </w:r>
      <w:r w:rsidR="00FD54DF" w:rsidRPr="004844E7">
        <w:rPr>
          <w:rFonts w:asciiTheme="minorEastAsia" w:eastAsiaTheme="minorEastAsia" w:hAnsiTheme="minorEastAsia" w:hint="eastAsia"/>
          <w:sz w:val="24"/>
        </w:rPr>
        <w:t>1</w:t>
      </w:r>
      <w:r w:rsidR="00771EFD" w:rsidRPr="004844E7">
        <w:rPr>
          <w:rFonts w:asciiTheme="minorEastAsia" w:eastAsiaTheme="minorEastAsia" w:hAnsiTheme="minorEastAsia" w:hint="eastAsia"/>
          <w:sz w:val="24"/>
        </w:rPr>
        <w:t>00</w:t>
      </w:r>
      <w:r w:rsidRPr="004844E7">
        <w:rPr>
          <w:rFonts w:asciiTheme="minorEastAsia" w:eastAsiaTheme="minorEastAsia" w:hAnsiTheme="minorEastAsia" w:hint="eastAsia"/>
          <w:sz w:val="24"/>
        </w:rPr>
        <w:t>万元以上（含</w:t>
      </w:r>
      <w:r w:rsidR="00FD54DF" w:rsidRPr="004844E7">
        <w:rPr>
          <w:rFonts w:asciiTheme="minorEastAsia" w:eastAsiaTheme="minorEastAsia" w:hAnsiTheme="minorEastAsia" w:hint="eastAsia"/>
          <w:sz w:val="24"/>
        </w:rPr>
        <w:t>1</w:t>
      </w:r>
      <w:r w:rsidR="00771EFD" w:rsidRPr="004844E7">
        <w:rPr>
          <w:rFonts w:asciiTheme="minorEastAsia" w:eastAsiaTheme="minorEastAsia" w:hAnsiTheme="minorEastAsia" w:hint="eastAsia"/>
          <w:sz w:val="24"/>
        </w:rPr>
        <w:t>00</w:t>
      </w:r>
      <w:r w:rsidRPr="004844E7">
        <w:rPr>
          <w:rFonts w:asciiTheme="minorEastAsia" w:eastAsiaTheme="minorEastAsia" w:hAnsiTheme="minorEastAsia" w:hint="eastAsia"/>
          <w:sz w:val="24"/>
        </w:rPr>
        <w:t>万元）；</w:t>
      </w:r>
    </w:p>
    <w:p w:rsidR="00583DE2" w:rsidRPr="004844E7" w:rsidRDefault="00583DE2" w:rsidP="004844E7">
      <w:pPr>
        <w:ind w:firstLineChars="200" w:firstLine="480"/>
        <w:rPr>
          <w:rFonts w:asciiTheme="minorEastAsia" w:eastAsiaTheme="minorEastAsia" w:hAnsiTheme="minorEastAsia"/>
          <w:sz w:val="24"/>
        </w:rPr>
      </w:pPr>
      <w:r w:rsidRPr="004844E7">
        <w:rPr>
          <w:rFonts w:asciiTheme="minorEastAsia" w:eastAsiaTheme="minorEastAsia" w:hAnsiTheme="minorEastAsia"/>
          <w:sz w:val="24"/>
        </w:rPr>
        <w:t>2</w:t>
      </w:r>
      <w:r w:rsidRPr="004844E7">
        <w:rPr>
          <w:rFonts w:asciiTheme="minorEastAsia" w:eastAsiaTheme="minorEastAsia" w:hAnsiTheme="minorEastAsia" w:hint="eastAsia"/>
          <w:sz w:val="24"/>
        </w:rPr>
        <w:t>．如果供应商所提供的主要货物不是供应商自己制造的，供应商提供制造厂家的正式授权证明或提供合法获得该货物及售后服务支持的有效证明；</w:t>
      </w:r>
    </w:p>
    <w:p w:rsidR="00583DE2" w:rsidRPr="004844E7" w:rsidRDefault="00583DE2" w:rsidP="004844E7">
      <w:pPr>
        <w:ind w:firstLineChars="200" w:firstLine="480"/>
        <w:rPr>
          <w:rFonts w:asciiTheme="minorEastAsia" w:eastAsiaTheme="minorEastAsia" w:hAnsiTheme="minorEastAsia"/>
          <w:sz w:val="24"/>
        </w:rPr>
      </w:pPr>
      <w:r w:rsidRPr="004844E7">
        <w:rPr>
          <w:rFonts w:asciiTheme="minorEastAsia" w:eastAsiaTheme="minorEastAsia" w:hAnsiTheme="minorEastAsia"/>
          <w:sz w:val="24"/>
        </w:rPr>
        <w:t>3.</w:t>
      </w:r>
      <w:r w:rsidRPr="004844E7">
        <w:rPr>
          <w:rFonts w:asciiTheme="minorEastAsia" w:eastAsiaTheme="minorEastAsia" w:hAnsiTheme="minorEastAsia" w:hint="eastAsia"/>
          <w:sz w:val="24"/>
        </w:rPr>
        <w:t>具有维护、维修技术人员，能提供良好的技术支持和售后服务；</w:t>
      </w:r>
    </w:p>
    <w:p w:rsidR="00583DE2" w:rsidRPr="006A7949" w:rsidRDefault="006A7949" w:rsidP="006A7949">
      <w:pPr>
        <w:ind w:leftChars="228" w:left="479"/>
        <w:rPr>
          <w:rFonts w:asciiTheme="minorEastAsia" w:eastAsiaTheme="minorEastAsia" w:hAnsiTheme="minorEastAsia"/>
          <w:b/>
          <w:sz w:val="24"/>
        </w:rPr>
      </w:pPr>
      <w:r>
        <w:rPr>
          <w:rFonts w:asciiTheme="minorEastAsia" w:eastAsiaTheme="minorEastAsia" w:hAnsiTheme="minorEastAsia"/>
          <w:sz w:val="24"/>
        </w:rPr>
        <w:br/>
      </w:r>
      <w:r w:rsidR="00583DE2" w:rsidRPr="006A7949">
        <w:rPr>
          <w:rFonts w:asciiTheme="minorEastAsia" w:eastAsiaTheme="minorEastAsia" w:hAnsiTheme="minorEastAsia" w:hint="eastAsia"/>
          <w:b/>
          <w:sz w:val="24"/>
        </w:rPr>
        <w:t>三、设备报价</w:t>
      </w:r>
    </w:p>
    <w:p w:rsidR="00EB439B" w:rsidRPr="004844E7" w:rsidRDefault="00583DE2" w:rsidP="004844E7">
      <w:pPr>
        <w:ind w:firstLineChars="200" w:firstLine="480"/>
        <w:rPr>
          <w:rFonts w:asciiTheme="minorEastAsia" w:eastAsiaTheme="minorEastAsia" w:hAnsiTheme="minorEastAsia"/>
          <w:sz w:val="24"/>
        </w:rPr>
      </w:pPr>
      <w:r w:rsidRPr="004844E7">
        <w:rPr>
          <w:rFonts w:asciiTheme="minorEastAsia" w:eastAsiaTheme="minorEastAsia" w:hAnsiTheme="minorEastAsia"/>
          <w:sz w:val="24"/>
        </w:rPr>
        <w:t>1.</w:t>
      </w:r>
      <w:r w:rsidRPr="004844E7">
        <w:rPr>
          <w:rFonts w:asciiTheme="minorEastAsia" w:eastAsiaTheme="minorEastAsia" w:hAnsiTheme="minorEastAsia" w:hint="eastAsia"/>
          <w:sz w:val="24"/>
        </w:rPr>
        <w:t>报价单位应根据设备需求的规定进行报价</w:t>
      </w:r>
      <w:r w:rsidR="00EB439B" w:rsidRPr="004844E7">
        <w:rPr>
          <w:rFonts w:asciiTheme="minorEastAsia" w:eastAsiaTheme="minorEastAsia" w:hAnsiTheme="minorEastAsia" w:hint="eastAsia"/>
          <w:sz w:val="24"/>
        </w:rPr>
        <w:t>。</w:t>
      </w:r>
    </w:p>
    <w:p w:rsidR="00583DE2" w:rsidRPr="006A7949" w:rsidRDefault="00583DE2" w:rsidP="006A7949">
      <w:pPr>
        <w:ind w:firstLineChars="200" w:firstLine="480"/>
        <w:rPr>
          <w:rFonts w:asciiTheme="minorEastAsia" w:eastAsiaTheme="minorEastAsia" w:hAnsiTheme="minorEastAsia"/>
          <w:b/>
          <w:sz w:val="24"/>
        </w:rPr>
      </w:pPr>
      <w:r w:rsidRPr="004844E7">
        <w:rPr>
          <w:rFonts w:asciiTheme="minorEastAsia" w:eastAsiaTheme="minorEastAsia" w:hAnsiTheme="minorEastAsia"/>
          <w:sz w:val="24"/>
        </w:rPr>
        <w:t>2.</w:t>
      </w:r>
      <w:r w:rsidRPr="004844E7">
        <w:rPr>
          <w:rFonts w:asciiTheme="minorEastAsia" w:eastAsiaTheme="minorEastAsia" w:hAnsiTheme="minorEastAsia" w:hint="eastAsia"/>
          <w:sz w:val="24"/>
        </w:rPr>
        <w:t>进行报价的设备必须同时附设备图样，主要技术性能、主要技术指标和具体配置的书面资料。</w:t>
      </w:r>
      <w:r w:rsidR="006A7949">
        <w:rPr>
          <w:rFonts w:asciiTheme="minorEastAsia" w:eastAsiaTheme="minorEastAsia" w:hAnsiTheme="minorEastAsia" w:hint="eastAsia"/>
          <w:sz w:val="24"/>
        </w:rPr>
        <w:br/>
      </w:r>
      <w:r w:rsidR="006A7949">
        <w:rPr>
          <w:rFonts w:asciiTheme="minorEastAsia" w:eastAsiaTheme="minorEastAsia" w:hAnsiTheme="minorEastAsia"/>
          <w:sz w:val="24"/>
        </w:rPr>
        <w:br/>
      </w:r>
      <w:r w:rsidR="006A7949">
        <w:rPr>
          <w:rFonts w:asciiTheme="minorEastAsia" w:eastAsiaTheme="minorEastAsia" w:hAnsiTheme="minorEastAsia" w:hint="eastAsia"/>
          <w:b/>
          <w:sz w:val="24"/>
        </w:rPr>
        <w:t xml:space="preserve">    </w:t>
      </w:r>
      <w:r w:rsidRPr="006A7949">
        <w:rPr>
          <w:rFonts w:asciiTheme="minorEastAsia" w:eastAsiaTheme="minorEastAsia" w:hAnsiTheme="minorEastAsia" w:hint="eastAsia"/>
          <w:b/>
          <w:sz w:val="24"/>
        </w:rPr>
        <w:t>四、交货时间</w:t>
      </w:r>
    </w:p>
    <w:p w:rsidR="00583DE2" w:rsidRPr="004844E7" w:rsidRDefault="00583DE2" w:rsidP="004844E7">
      <w:pPr>
        <w:ind w:firstLineChars="200" w:firstLine="480"/>
        <w:rPr>
          <w:rFonts w:asciiTheme="minorEastAsia" w:eastAsiaTheme="minorEastAsia" w:hAnsiTheme="minorEastAsia"/>
          <w:sz w:val="24"/>
        </w:rPr>
      </w:pPr>
      <w:r w:rsidRPr="004844E7">
        <w:rPr>
          <w:rFonts w:asciiTheme="minorEastAsia" w:eastAsiaTheme="minorEastAsia" w:hAnsiTheme="minorEastAsia" w:hint="eastAsia"/>
          <w:sz w:val="24"/>
        </w:rPr>
        <w:t>中标厂商须在合同签约之日起</w:t>
      </w:r>
      <w:r w:rsidR="00771EFD" w:rsidRPr="004844E7">
        <w:rPr>
          <w:rFonts w:asciiTheme="minorEastAsia" w:eastAsiaTheme="minorEastAsia" w:hAnsiTheme="minorEastAsia" w:hint="eastAsia"/>
          <w:sz w:val="24"/>
        </w:rPr>
        <w:t>15</w:t>
      </w:r>
      <w:r w:rsidRPr="004844E7">
        <w:rPr>
          <w:rFonts w:asciiTheme="minorEastAsia" w:eastAsiaTheme="minorEastAsia" w:hAnsiTheme="minorEastAsia" w:hint="eastAsia"/>
          <w:sz w:val="24"/>
        </w:rPr>
        <w:t>天内保质保量交付所有设备和附件。</w:t>
      </w:r>
      <w:r w:rsidR="006A7949">
        <w:rPr>
          <w:rFonts w:asciiTheme="minorEastAsia" w:eastAsiaTheme="minorEastAsia" w:hAnsiTheme="minorEastAsia"/>
          <w:sz w:val="24"/>
        </w:rPr>
        <w:br/>
      </w:r>
    </w:p>
    <w:p w:rsidR="00583DE2" w:rsidRPr="006A7949" w:rsidRDefault="00583DE2" w:rsidP="006A7949">
      <w:pPr>
        <w:ind w:firstLineChars="200" w:firstLine="482"/>
        <w:rPr>
          <w:rFonts w:asciiTheme="minorEastAsia" w:eastAsiaTheme="minorEastAsia" w:hAnsiTheme="minorEastAsia"/>
          <w:b/>
          <w:sz w:val="24"/>
        </w:rPr>
      </w:pPr>
      <w:r w:rsidRPr="006A7949">
        <w:rPr>
          <w:rFonts w:asciiTheme="minorEastAsia" w:eastAsiaTheme="minorEastAsia" w:hAnsiTheme="minorEastAsia" w:hint="eastAsia"/>
          <w:b/>
          <w:sz w:val="24"/>
        </w:rPr>
        <w:t>五、验收方式</w:t>
      </w:r>
    </w:p>
    <w:p w:rsidR="00583DE2" w:rsidRPr="006A7949" w:rsidRDefault="00583DE2" w:rsidP="004844E7">
      <w:pPr>
        <w:ind w:firstLineChars="200" w:firstLine="480"/>
        <w:rPr>
          <w:rFonts w:asciiTheme="minorEastAsia" w:eastAsiaTheme="minorEastAsia" w:hAnsiTheme="minorEastAsia"/>
          <w:b/>
          <w:sz w:val="24"/>
        </w:rPr>
      </w:pPr>
      <w:r w:rsidRPr="004844E7">
        <w:rPr>
          <w:rFonts w:asciiTheme="minorEastAsia" w:eastAsiaTheme="minorEastAsia" w:hAnsiTheme="minorEastAsia" w:hint="eastAsia"/>
          <w:sz w:val="24"/>
        </w:rPr>
        <w:t>项目完成后，由买方组织相关专家进行项目预验收。卖方保证系统的性能与合同相符。卖方负责派工程师到用户现场免费进行系统的安装调试，在系统整体建设完成后，买方认为合格后，签订验收报告。</w:t>
      </w:r>
      <w:r w:rsidR="006A7949">
        <w:rPr>
          <w:rFonts w:asciiTheme="minorEastAsia" w:eastAsiaTheme="minorEastAsia" w:hAnsiTheme="minorEastAsia"/>
          <w:sz w:val="24"/>
        </w:rPr>
        <w:br/>
      </w:r>
    </w:p>
    <w:p w:rsidR="00583DE2" w:rsidRPr="006A7949" w:rsidRDefault="00583DE2" w:rsidP="006A7949">
      <w:pPr>
        <w:ind w:firstLineChars="200" w:firstLine="482"/>
        <w:rPr>
          <w:rFonts w:asciiTheme="minorEastAsia" w:eastAsiaTheme="minorEastAsia" w:hAnsiTheme="minorEastAsia"/>
          <w:b/>
          <w:sz w:val="24"/>
        </w:rPr>
      </w:pPr>
      <w:r w:rsidRPr="006A7949">
        <w:rPr>
          <w:rFonts w:asciiTheme="minorEastAsia" w:eastAsiaTheme="minorEastAsia" w:hAnsiTheme="minorEastAsia" w:hint="eastAsia"/>
          <w:b/>
          <w:sz w:val="24"/>
        </w:rPr>
        <w:t>六、付款方式</w:t>
      </w:r>
    </w:p>
    <w:p w:rsidR="00583DE2" w:rsidRPr="004844E7" w:rsidRDefault="00583DE2" w:rsidP="004844E7">
      <w:pPr>
        <w:ind w:firstLineChars="200" w:firstLine="480"/>
        <w:rPr>
          <w:rFonts w:asciiTheme="minorEastAsia" w:eastAsiaTheme="minorEastAsia" w:hAnsiTheme="minorEastAsia"/>
          <w:sz w:val="24"/>
        </w:rPr>
      </w:pPr>
      <w:r w:rsidRPr="004844E7">
        <w:rPr>
          <w:rFonts w:asciiTheme="minorEastAsia" w:eastAsiaTheme="minorEastAsia" w:hAnsiTheme="minorEastAsia" w:hint="eastAsia"/>
          <w:sz w:val="24"/>
        </w:rPr>
        <w:t>合同签订后一周内付</w:t>
      </w:r>
      <w:r w:rsidRPr="004844E7">
        <w:rPr>
          <w:rFonts w:asciiTheme="minorEastAsia" w:eastAsiaTheme="minorEastAsia" w:hAnsiTheme="minorEastAsia"/>
          <w:sz w:val="24"/>
        </w:rPr>
        <w:t>30%</w:t>
      </w:r>
      <w:r w:rsidRPr="004844E7">
        <w:rPr>
          <w:rFonts w:asciiTheme="minorEastAsia" w:eastAsiaTheme="minorEastAsia" w:hAnsiTheme="minorEastAsia" w:hint="eastAsia"/>
          <w:sz w:val="24"/>
        </w:rPr>
        <w:t>，安装完成验收合格后付</w:t>
      </w:r>
      <w:r w:rsidRPr="004844E7">
        <w:rPr>
          <w:rFonts w:asciiTheme="minorEastAsia" w:eastAsiaTheme="minorEastAsia" w:hAnsiTheme="minorEastAsia"/>
          <w:sz w:val="24"/>
        </w:rPr>
        <w:t>65%</w:t>
      </w:r>
      <w:r w:rsidRPr="004844E7">
        <w:rPr>
          <w:rFonts w:asciiTheme="minorEastAsia" w:eastAsiaTheme="minorEastAsia" w:hAnsiTheme="minorEastAsia" w:hint="eastAsia"/>
          <w:sz w:val="24"/>
        </w:rPr>
        <w:t>。校方预留</w:t>
      </w:r>
      <w:r w:rsidRPr="004844E7">
        <w:rPr>
          <w:rFonts w:asciiTheme="minorEastAsia" w:eastAsiaTheme="minorEastAsia" w:hAnsiTheme="minorEastAsia"/>
          <w:sz w:val="24"/>
        </w:rPr>
        <w:t>5%</w:t>
      </w:r>
      <w:r w:rsidRPr="004844E7">
        <w:rPr>
          <w:rFonts w:asciiTheme="minorEastAsia" w:eastAsiaTheme="minorEastAsia" w:hAnsiTheme="minorEastAsia" w:hint="eastAsia"/>
          <w:sz w:val="24"/>
        </w:rPr>
        <w:t>质保金（</w:t>
      </w:r>
      <w:r w:rsidRPr="004844E7">
        <w:rPr>
          <w:rFonts w:asciiTheme="minorEastAsia" w:eastAsiaTheme="minorEastAsia" w:hAnsiTheme="minorEastAsia"/>
          <w:sz w:val="24"/>
        </w:rPr>
        <w:t>12</w:t>
      </w:r>
      <w:r w:rsidRPr="004844E7">
        <w:rPr>
          <w:rFonts w:asciiTheme="minorEastAsia" w:eastAsiaTheme="minorEastAsia" w:hAnsiTheme="minorEastAsia" w:hint="eastAsia"/>
          <w:sz w:val="24"/>
        </w:rPr>
        <w:t>个月）。（注：</w:t>
      </w:r>
      <w:r w:rsidR="006A7949">
        <w:rPr>
          <w:rFonts w:asciiTheme="minorEastAsia" w:eastAsiaTheme="minorEastAsia" w:hAnsiTheme="minorEastAsia" w:hint="eastAsia"/>
          <w:sz w:val="24"/>
        </w:rPr>
        <w:t>验收合格</w:t>
      </w:r>
      <w:r w:rsidRPr="004844E7">
        <w:rPr>
          <w:rFonts w:asciiTheme="minorEastAsia" w:eastAsiaTheme="minorEastAsia" w:hAnsiTheme="minorEastAsia"/>
          <w:sz w:val="24"/>
        </w:rPr>
        <w:t>12</w:t>
      </w:r>
      <w:r w:rsidRPr="004844E7">
        <w:rPr>
          <w:rFonts w:asciiTheme="minorEastAsia" w:eastAsiaTheme="minorEastAsia" w:hAnsiTheme="minorEastAsia" w:hint="eastAsia"/>
          <w:sz w:val="24"/>
        </w:rPr>
        <w:t>个月后将质保金</w:t>
      </w:r>
      <w:r w:rsidRPr="004844E7">
        <w:rPr>
          <w:rFonts w:asciiTheme="minorEastAsia" w:eastAsiaTheme="minorEastAsia" w:hAnsiTheme="minorEastAsia"/>
          <w:sz w:val="24"/>
        </w:rPr>
        <w:t>5%</w:t>
      </w:r>
      <w:r w:rsidRPr="004844E7">
        <w:rPr>
          <w:rFonts w:asciiTheme="minorEastAsia" w:eastAsiaTheme="minorEastAsia" w:hAnsiTheme="minorEastAsia" w:hint="eastAsia"/>
          <w:sz w:val="24"/>
        </w:rPr>
        <w:t>付款给卖方）</w:t>
      </w:r>
      <w:r w:rsidR="006A7949">
        <w:rPr>
          <w:rFonts w:asciiTheme="minorEastAsia" w:eastAsiaTheme="minorEastAsia" w:hAnsiTheme="minorEastAsia"/>
          <w:sz w:val="24"/>
        </w:rPr>
        <w:br/>
      </w:r>
    </w:p>
    <w:p w:rsidR="00583DE2" w:rsidRPr="006A7949" w:rsidRDefault="00BF0057" w:rsidP="006A7949">
      <w:pPr>
        <w:ind w:firstLineChars="200" w:firstLine="482"/>
        <w:rPr>
          <w:rFonts w:asciiTheme="minorEastAsia" w:eastAsiaTheme="minorEastAsia" w:hAnsiTheme="minorEastAsia"/>
          <w:b/>
          <w:sz w:val="24"/>
        </w:rPr>
      </w:pPr>
      <w:r w:rsidRPr="006A7949">
        <w:rPr>
          <w:rFonts w:asciiTheme="minorEastAsia" w:eastAsiaTheme="minorEastAsia" w:hAnsiTheme="minorEastAsia" w:hint="eastAsia"/>
          <w:b/>
          <w:sz w:val="24"/>
        </w:rPr>
        <w:t>七</w:t>
      </w:r>
      <w:r w:rsidR="00583DE2" w:rsidRPr="006A7949">
        <w:rPr>
          <w:rFonts w:asciiTheme="minorEastAsia" w:eastAsiaTheme="minorEastAsia" w:hAnsiTheme="minorEastAsia" w:hint="eastAsia"/>
          <w:b/>
          <w:sz w:val="24"/>
        </w:rPr>
        <w:t>、供货方式</w:t>
      </w:r>
    </w:p>
    <w:p w:rsidR="00583DE2" w:rsidRPr="004844E7" w:rsidRDefault="00583DE2" w:rsidP="004844E7">
      <w:pPr>
        <w:ind w:firstLineChars="200" w:firstLine="480"/>
        <w:rPr>
          <w:rFonts w:asciiTheme="minorEastAsia" w:eastAsiaTheme="minorEastAsia" w:hAnsiTheme="minorEastAsia"/>
          <w:sz w:val="24"/>
        </w:rPr>
      </w:pPr>
      <w:r w:rsidRPr="004844E7">
        <w:rPr>
          <w:rFonts w:asciiTheme="minorEastAsia" w:eastAsiaTheme="minorEastAsia" w:hAnsiTheme="minorEastAsia" w:hint="eastAsia"/>
          <w:sz w:val="24"/>
        </w:rPr>
        <w:t>中标单位与上海工商职业技术学院按招标文件规定签订购货合同，卖方根据买方提供的使用单位名称、地址以及设备品种、数量和时间等，按时送货到指定地点，并根据使用单位的要求调试合格，送货等费用应包含在报价中。</w:t>
      </w:r>
      <w:r w:rsidR="006A7949">
        <w:rPr>
          <w:rFonts w:asciiTheme="minorEastAsia" w:eastAsiaTheme="minorEastAsia" w:hAnsiTheme="minorEastAsia"/>
          <w:sz w:val="24"/>
        </w:rPr>
        <w:br/>
      </w:r>
    </w:p>
    <w:p w:rsidR="00583DE2" w:rsidRPr="006A7949" w:rsidRDefault="004A3D96" w:rsidP="006A7949">
      <w:pPr>
        <w:ind w:firstLineChars="200" w:firstLine="482"/>
        <w:rPr>
          <w:rFonts w:asciiTheme="minorEastAsia" w:eastAsiaTheme="minorEastAsia" w:hAnsiTheme="minorEastAsia"/>
          <w:b/>
          <w:sz w:val="24"/>
        </w:rPr>
      </w:pPr>
      <w:r w:rsidRPr="006A7949">
        <w:rPr>
          <w:rFonts w:asciiTheme="minorEastAsia" w:eastAsiaTheme="minorEastAsia" w:hAnsiTheme="minorEastAsia" w:hint="eastAsia"/>
          <w:b/>
          <w:sz w:val="24"/>
        </w:rPr>
        <w:t>八</w:t>
      </w:r>
      <w:r w:rsidR="00583DE2" w:rsidRPr="006A7949">
        <w:rPr>
          <w:rFonts w:asciiTheme="minorEastAsia" w:eastAsiaTheme="minorEastAsia" w:hAnsiTheme="minorEastAsia" w:hint="eastAsia"/>
          <w:b/>
          <w:sz w:val="24"/>
        </w:rPr>
        <w:t>、投标书内容及要求</w:t>
      </w:r>
    </w:p>
    <w:p w:rsidR="00583DE2" w:rsidRPr="004844E7" w:rsidRDefault="00583DE2" w:rsidP="004844E7">
      <w:pPr>
        <w:ind w:firstLineChars="200" w:firstLine="480"/>
        <w:rPr>
          <w:rFonts w:asciiTheme="minorEastAsia" w:eastAsiaTheme="minorEastAsia" w:hAnsiTheme="minorEastAsia"/>
          <w:sz w:val="24"/>
        </w:rPr>
      </w:pPr>
      <w:r w:rsidRPr="004844E7">
        <w:rPr>
          <w:rFonts w:asciiTheme="minorEastAsia" w:eastAsiaTheme="minorEastAsia" w:hAnsiTheme="minorEastAsia" w:hint="eastAsia"/>
          <w:sz w:val="24"/>
        </w:rPr>
        <w:t>投标单位提供加盖公章的投标书正本一份，副本</w:t>
      </w:r>
      <w:r w:rsidR="006A7949">
        <w:rPr>
          <w:rFonts w:asciiTheme="minorEastAsia" w:eastAsiaTheme="minorEastAsia" w:hAnsiTheme="minorEastAsia" w:hint="eastAsia"/>
          <w:sz w:val="24"/>
        </w:rPr>
        <w:t>两</w:t>
      </w:r>
      <w:r w:rsidRPr="004844E7">
        <w:rPr>
          <w:rFonts w:asciiTheme="minorEastAsia" w:eastAsiaTheme="minorEastAsia" w:hAnsiTheme="minorEastAsia" w:hint="eastAsia"/>
          <w:sz w:val="24"/>
        </w:rPr>
        <w:t>份。（投标方应将投标文件正本和副本分别用信封密封，并标明招标编号、投标货物名称、投标单位名称及正本或副本。投标单位不得串标、围标和陪标（如一家投标单位送三份标书或</w:t>
      </w:r>
      <w:r w:rsidRPr="004844E7">
        <w:rPr>
          <w:rFonts w:asciiTheme="minorEastAsia" w:eastAsiaTheme="minorEastAsia" w:hAnsiTheme="minorEastAsia" w:hint="eastAsia"/>
          <w:sz w:val="24"/>
        </w:rPr>
        <w:lastRenderedPageBreak/>
        <w:t>三份标书封面格式和字体完全相同等），一经发现</w:t>
      </w:r>
      <w:r w:rsidR="006A7949">
        <w:rPr>
          <w:rFonts w:asciiTheme="minorEastAsia" w:eastAsiaTheme="minorEastAsia" w:hAnsiTheme="minorEastAsia" w:hint="eastAsia"/>
          <w:sz w:val="24"/>
        </w:rPr>
        <w:t>作</w:t>
      </w:r>
      <w:r w:rsidRPr="004844E7">
        <w:rPr>
          <w:rFonts w:asciiTheme="minorEastAsia" w:eastAsiaTheme="minorEastAsia" w:hAnsiTheme="minorEastAsia" w:hint="eastAsia"/>
          <w:sz w:val="24"/>
        </w:rPr>
        <w:t>废标处理，并取消此单位的投标资格。</w:t>
      </w:r>
    </w:p>
    <w:p w:rsidR="00583DE2" w:rsidRPr="004844E7" w:rsidRDefault="00583DE2" w:rsidP="004844E7">
      <w:pPr>
        <w:ind w:firstLineChars="200" w:firstLine="480"/>
        <w:rPr>
          <w:rFonts w:asciiTheme="minorEastAsia" w:eastAsiaTheme="minorEastAsia" w:hAnsiTheme="minorEastAsia"/>
          <w:sz w:val="24"/>
        </w:rPr>
      </w:pPr>
      <w:r w:rsidRPr="004844E7">
        <w:rPr>
          <w:rFonts w:asciiTheme="minorEastAsia" w:eastAsiaTheme="minorEastAsia" w:hAnsiTheme="minorEastAsia" w:hint="eastAsia"/>
          <w:sz w:val="24"/>
        </w:rPr>
        <w:t>如果投标文件通过邮寄递交，投标方应将投标文件用内、外两层信封密封，并在外层标明招标编号、投标货物名称、投标单位名称，投标书应包含以下内容：</w:t>
      </w:r>
    </w:p>
    <w:p w:rsidR="00583DE2" w:rsidRPr="004844E7" w:rsidRDefault="00583DE2" w:rsidP="004844E7">
      <w:pPr>
        <w:ind w:firstLineChars="200" w:firstLine="480"/>
        <w:rPr>
          <w:rFonts w:asciiTheme="minorEastAsia" w:eastAsiaTheme="minorEastAsia" w:hAnsiTheme="minorEastAsia"/>
          <w:sz w:val="24"/>
        </w:rPr>
      </w:pPr>
      <w:r w:rsidRPr="004844E7">
        <w:rPr>
          <w:rFonts w:asciiTheme="minorEastAsia" w:eastAsiaTheme="minorEastAsia" w:hAnsiTheme="minorEastAsia"/>
          <w:sz w:val="24"/>
        </w:rPr>
        <w:t>1.</w:t>
      </w:r>
      <w:r w:rsidRPr="004844E7">
        <w:rPr>
          <w:rFonts w:asciiTheme="minorEastAsia" w:eastAsiaTheme="minorEastAsia" w:hAnsiTheme="minorEastAsia" w:hint="eastAsia"/>
          <w:sz w:val="24"/>
        </w:rPr>
        <w:t>投标书、投标分项明细表。</w:t>
      </w:r>
    </w:p>
    <w:p w:rsidR="00583DE2" w:rsidRPr="004844E7" w:rsidRDefault="00583DE2" w:rsidP="004844E7">
      <w:pPr>
        <w:ind w:firstLineChars="200" w:firstLine="480"/>
        <w:rPr>
          <w:rFonts w:asciiTheme="minorEastAsia" w:eastAsiaTheme="minorEastAsia" w:hAnsiTheme="minorEastAsia"/>
          <w:sz w:val="24"/>
        </w:rPr>
      </w:pPr>
      <w:r w:rsidRPr="004844E7">
        <w:rPr>
          <w:rFonts w:asciiTheme="minorEastAsia" w:eastAsiaTheme="minorEastAsia" w:hAnsiTheme="minorEastAsia"/>
          <w:sz w:val="24"/>
        </w:rPr>
        <w:t>2.</w:t>
      </w:r>
      <w:r w:rsidRPr="004844E7">
        <w:rPr>
          <w:rFonts w:asciiTheme="minorEastAsia" w:eastAsiaTheme="minorEastAsia" w:hAnsiTheme="minorEastAsia" w:hint="eastAsia"/>
          <w:sz w:val="24"/>
        </w:rPr>
        <w:t>投标方资质文件、资格证明（法人代表授权书）、法人身份（正反面）证复印件、被授权人身份证（正反面）复印件、营业执照复印件、税务登记证明复印件、原生产厂商授权书正本及复印件等）、安全生产许可证。</w:t>
      </w:r>
    </w:p>
    <w:p w:rsidR="00583DE2" w:rsidRPr="004844E7" w:rsidRDefault="00583DE2" w:rsidP="004844E7">
      <w:pPr>
        <w:ind w:firstLineChars="200" w:firstLine="480"/>
        <w:rPr>
          <w:rFonts w:asciiTheme="minorEastAsia" w:eastAsiaTheme="minorEastAsia" w:hAnsiTheme="minorEastAsia"/>
          <w:sz w:val="24"/>
        </w:rPr>
      </w:pPr>
      <w:r w:rsidRPr="004844E7">
        <w:rPr>
          <w:rFonts w:asciiTheme="minorEastAsia" w:eastAsiaTheme="minorEastAsia" w:hAnsiTheme="minorEastAsia"/>
          <w:sz w:val="24"/>
        </w:rPr>
        <w:t>3.</w:t>
      </w:r>
      <w:r w:rsidRPr="004844E7">
        <w:rPr>
          <w:rFonts w:asciiTheme="minorEastAsia" w:eastAsiaTheme="minorEastAsia" w:hAnsiTheme="minorEastAsia" w:hint="eastAsia"/>
          <w:sz w:val="24"/>
        </w:rPr>
        <w:t>质量、服务保证承诺书、备品备件、易损、易耗件清单和价格表等。</w:t>
      </w:r>
    </w:p>
    <w:p w:rsidR="006A7949" w:rsidRDefault="00583DE2" w:rsidP="006A7949">
      <w:pPr>
        <w:ind w:firstLineChars="200" w:firstLine="480"/>
        <w:rPr>
          <w:rFonts w:asciiTheme="minorEastAsia" w:eastAsiaTheme="minorEastAsia" w:hAnsiTheme="minorEastAsia" w:hint="eastAsia"/>
          <w:sz w:val="24"/>
        </w:rPr>
      </w:pPr>
      <w:r w:rsidRPr="004844E7">
        <w:rPr>
          <w:rFonts w:asciiTheme="minorEastAsia" w:eastAsiaTheme="minorEastAsia" w:hAnsiTheme="minorEastAsia"/>
          <w:sz w:val="24"/>
        </w:rPr>
        <w:t xml:space="preserve">4. </w:t>
      </w:r>
      <w:r w:rsidRPr="004844E7">
        <w:rPr>
          <w:rFonts w:asciiTheme="minorEastAsia" w:eastAsiaTheme="minorEastAsia" w:hAnsiTheme="minorEastAsia" w:hint="eastAsia"/>
          <w:sz w:val="24"/>
        </w:rPr>
        <w:t>技术服务与培训，履行合同所配备的管理、技术人员清单。</w:t>
      </w:r>
    </w:p>
    <w:p w:rsidR="004844E7" w:rsidRPr="004844E7" w:rsidRDefault="004844E7" w:rsidP="006A7949">
      <w:pPr>
        <w:ind w:firstLineChars="200" w:firstLine="480"/>
        <w:rPr>
          <w:rFonts w:asciiTheme="minorEastAsia" w:eastAsiaTheme="minorEastAsia" w:hAnsiTheme="minorEastAsia" w:cs="宋体"/>
          <w:kern w:val="0"/>
          <w:sz w:val="24"/>
        </w:rPr>
      </w:pPr>
      <w:r w:rsidRPr="004844E7">
        <w:rPr>
          <w:rFonts w:asciiTheme="minorEastAsia" w:eastAsiaTheme="minorEastAsia" w:hAnsiTheme="minorEastAsia" w:cs="宋体" w:hint="eastAsia"/>
          <w:kern w:val="0"/>
          <w:sz w:val="24"/>
        </w:rPr>
        <w:t>5</w:t>
      </w:r>
      <w:r w:rsidRPr="004844E7">
        <w:rPr>
          <w:rFonts w:asciiTheme="minorEastAsia" w:eastAsiaTheme="minorEastAsia" w:hAnsiTheme="minorEastAsia" w:cs="宋体" w:hint="eastAsia"/>
          <w:kern w:val="0"/>
          <w:sz w:val="24"/>
        </w:rPr>
        <w:t>.联系方式（联系人姓名、电话、邮箱）。</w:t>
      </w:r>
      <w:r w:rsidR="006A7949">
        <w:rPr>
          <w:rFonts w:asciiTheme="minorEastAsia" w:eastAsiaTheme="minorEastAsia" w:hAnsiTheme="minorEastAsia" w:cs="宋体"/>
          <w:kern w:val="0"/>
          <w:sz w:val="24"/>
        </w:rPr>
        <w:br/>
      </w:r>
    </w:p>
    <w:p w:rsidR="00583DE2" w:rsidRPr="004844E7" w:rsidRDefault="004A3D96" w:rsidP="004844E7">
      <w:pPr>
        <w:ind w:firstLineChars="200" w:firstLine="482"/>
        <w:rPr>
          <w:rFonts w:asciiTheme="minorEastAsia" w:eastAsiaTheme="minorEastAsia" w:hAnsiTheme="minorEastAsia"/>
          <w:b/>
          <w:sz w:val="24"/>
        </w:rPr>
      </w:pPr>
      <w:r w:rsidRPr="004844E7">
        <w:rPr>
          <w:rFonts w:asciiTheme="minorEastAsia" w:eastAsiaTheme="minorEastAsia" w:hAnsiTheme="minorEastAsia" w:hint="eastAsia"/>
          <w:b/>
          <w:sz w:val="24"/>
        </w:rPr>
        <w:t>九</w:t>
      </w:r>
      <w:r w:rsidR="00583DE2" w:rsidRPr="004844E7">
        <w:rPr>
          <w:rFonts w:asciiTheme="minorEastAsia" w:eastAsiaTheme="minorEastAsia" w:hAnsiTheme="minorEastAsia" w:hint="eastAsia"/>
          <w:b/>
          <w:sz w:val="24"/>
        </w:rPr>
        <w:t>、投标截止时间</w:t>
      </w:r>
    </w:p>
    <w:p w:rsidR="00583DE2" w:rsidRPr="004844E7" w:rsidRDefault="00583DE2" w:rsidP="004844E7">
      <w:pPr>
        <w:ind w:firstLineChars="200" w:firstLine="480"/>
        <w:rPr>
          <w:rFonts w:asciiTheme="minorEastAsia" w:eastAsiaTheme="minorEastAsia" w:hAnsiTheme="minorEastAsia"/>
          <w:sz w:val="24"/>
        </w:rPr>
      </w:pPr>
      <w:r w:rsidRPr="004844E7">
        <w:rPr>
          <w:rFonts w:asciiTheme="minorEastAsia" w:eastAsiaTheme="minorEastAsia" w:hAnsiTheme="minorEastAsia" w:hint="eastAsia"/>
          <w:sz w:val="24"/>
        </w:rPr>
        <w:t>投标单位请在</w:t>
      </w:r>
      <w:r w:rsidRPr="004844E7">
        <w:rPr>
          <w:rFonts w:asciiTheme="minorEastAsia" w:eastAsiaTheme="minorEastAsia" w:hAnsiTheme="minorEastAsia"/>
          <w:sz w:val="24"/>
        </w:rPr>
        <w:t>20</w:t>
      </w:r>
      <w:r w:rsidR="003A59E1" w:rsidRPr="004844E7">
        <w:rPr>
          <w:rFonts w:asciiTheme="minorEastAsia" w:eastAsiaTheme="minorEastAsia" w:hAnsiTheme="minorEastAsia" w:hint="eastAsia"/>
          <w:sz w:val="24"/>
        </w:rPr>
        <w:t>21</w:t>
      </w:r>
      <w:r w:rsidRPr="004844E7">
        <w:rPr>
          <w:rFonts w:asciiTheme="minorEastAsia" w:eastAsiaTheme="minorEastAsia" w:hAnsiTheme="minorEastAsia" w:hint="eastAsia"/>
          <w:sz w:val="24"/>
        </w:rPr>
        <w:t>年</w:t>
      </w:r>
      <w:r w:rsidR="00EB439B" w:rsidRPr="004844E7">
        <w:rPr>
          <w:rFonts w:asciiTheme="minorEastAsia" w:eastAsiaTheme="minorEastAsia" w:hAnsiTheme="minorEastAsia" w:hint="eastAsia"/>
          <w:sz w:val="24"/>
        </w:rPr>
        <w:t>7</w:t>
      </w:r>
      <w:r w:rsidRPr="004844E7">
        <w:rPr>
          <w:rFonts w:asciiTheme="minorEastAsia" w:eastAsiaTheme="minorEastAsia" w:hAnsiTheme="minorEastAsia" w:hint="eastAsia"/>
          <w:sz w:val="24"/>
        </w:rPr>
        <w:t>月</w:t>
      </w:r>
      <w:r w:rsidR="004A7307" w:rsidRPr="004844E7">
        <w:rPr>
          <w:rFonts w:asciiTheme="minorEastAsia" w:eastAsiaTheme="minorEastAsia" w:hAnsiTheme="minorEastAsia" w:hint="eastAsia"/>
          <w:sz w:val="24"/>
        </w:rPr>
        <w:t>8</w:t>
      </w:r>
      <w:r w:rsidRPr="004844E7">
        <w:rPr>
          <w:rFonts w:asciiTheme="minorEastAsia" w:eastAsiaTheme="minorEastAsia" w:hAnsiTheme="minorEastAsia" w:hint="eastAsia"/>
          <w:sz w:val="24"/>
        </w:rPr>
        <w:t>日下午</w:t>
      </w:r>
      <w:r w:rsidR="004844E7" w:rsidRPr="004844E7">
        <w:rPr>
          <w:rFonts w:asciiTheme="minorEastAsia" w:eastAsiaTheme="minorEastAsia" w:hAnsiTheme="minorEastAsia" w:hint="eastAsia"/>
          <w:sz w:val="24"/>
        </w:rPr>
        <w:t>16</w:t>
      </w:r>
      <w:r w:rsidRPr="004844E7">
        <w:rPr>
          <w:rFonts w:asciiTheme="minorEastAsia" w:eastAsiaTheme="minorEastAsia" w:hAnsiTheme="minorEastAsia" w:hint="eastAsia"/>
          <w:sz w:val="24"/>
        </w:rPr>
        <w:t>：</w:t>
      </w:r>
      <w:r w:rsidRPr="004844E7">
        <w:rPr>
          <w:rFonts w:asciiTheme="minorEastAsia" w:eastAsiaTheme="minorEastAsia" w:hAnsiTheme="minorEastAsia"/>
          <w:sz w:val="24"/>
        </w:rPr>
        <w:t>00</w:t>
      </w:r>
      <w:r w:rsidRPr="004844E7">
        <w:rPr>
          <w:rFonts w:asciiTheme="minorEastAsia" w:eastAsiaTheme="minorEastAsia" w:hAnsiTheme="minorEastAsia" w:hint="eastAsia"/>
          <w:sz w:val="24"/>
        </w:rPr>
        <w:t>前将标书送达上海工商职业技术学院</w:t>
      </w:r>
      <w:r w:rsidR="0054641F" w:rsidRPr="004844E7">
        <w:rPr>
          <w:rFonts w:asciiTheme="minorEastAsia" w:eastAsiaTheme="minorEastAsia" w:hAnsiTheme="minorEastAsia" w:hint="eastAsia"/>
          <w:sz w:val="24"/>
        </w:rPr>
        <w:t>后勤保卫处</w:t>
      </w:r>
      <w:r w:rsidRPr="004844E7">
        <w:rPr>
          <w:rFonts w:asciiTheme="minorEastAsia" w:eastAsiaTheme="minorEastAsia" w:hAnsiTheme="minorEastAsia" w:hint="eastAsia"/>
          <w:sz w:val="24"/>
        </w:rPr>
        <w:t>。</w:t>
      </w:r>
    </w:p>
    <w:p w:rsidR="00583DE2" w:rsidRPr="004844E7" w:rsidRDefault="00583DE2" w:rsidP="004844E7">
      <w:pPr>
        <w:ind w:firstLineChars="200" w:firstLine="480"/>
        <w:rPr>
          <w:rFonts w:asciiTheme="minorEastAsia" w:eastAsiaTheme="minorEastAsia" w:hAnsiTheme="minorEastAsia"/>
          <w:sz w:val="24"/>
        </w:rPr>
      </w:pPr>
      <w:r w:rsidRPr="004844E7">
        <w:rPr>
          <w:rFonts w:asciiTheme="minorEastAsia" w:eastAsiaTheme="minorEastAsia" w:hAnsiTheme="minorEastAsia" w:hint="eastAsia"/>
          <w:sz w:val="24"/>
        </w:rPr>
        <w:t>地址：上海市嘉定区外冈</w:t>
      </w:r>
      <w:proofErr w:type="gramStart"/>
      <w:r w:rsidRPr="004844E7">
        <w:rPr>
          <w:rFonts w:asciiTheme="minorEastAsia" w:eastAsiaTheme="minorEastAsia" w:hAnsiTheme="minorEastAsia" w:hint="eastAsia"/>
          <w:sz w:val="24"/>
        </w:rPr>
        <w:t>镇</w:t>
      </w:r>
      <w:r w:rsidR="00EB439B" w:rsidRPr="004844E7">
        <w:rPr>
          <w:rFonts w:asciiTheme="minorEastAsia" w:eastAsiaTheme="minorEastAsia" w:hAnsiTheme="minorEastAsia" w:hint="eastAsia"/>
          <w:sz w:val="24"/>
        </w:rPr>
        <w:t>恒荣</w:t>
      </w:r>
      <w:r w:rsidRPr="004844E7">
        <w:rPr>
          <w:rFonts w:asciiTheme="minorEastAsia" w:eastAsiaTheme="minorEastAsia" w:hAnsiTheme="minorEastAsia" w:hint="eastAsia"/>
          <w:sz w:val="24"/>
        </w:rPr>
        <w:t>路</w:t>
      </w:r>
      <w:proofErr w:type="gramEnd"/>
      <w:r w:rsidR="00EB439B" w:rsidRPr="004844E7">
        <w:rPr>
          <w:rFonts w:asciiTheme="minorEastAsia" w:eastAsiaTheme="minorEastAsia" w:hAnsiTheme="minorEastAsia" w:hint="eastAsia"/>
          <w:sz w:val="24"/>
        </w:rPr>
        <w:t>200</w:t>
      </w:r>
      <w:r w:rsidRPr="004844E7">
        <w:rPr>
          <w:rFonts w:asciiTheme="minorEastAsia" w:eastAsiaTheme="minorEastAsia" w:hAnsiTheme="minorEastAsia" w:hint="eastAsia"/>
          <w:sz w:val="24"/>
        </w:rPr>
        <w:t>号</w:t>
      </w:r>
      <w:r w:rsidR="0054641F" w:rsidRPr="004844E7">
        <w:rPr>
          <w:rFonts w:asciiTheme="minorEastAsia" w:eastAsiaTheme="minorEastAsia" w:hAnsiTheme="minorEastAsia" w:hint="eastAsia"/>
          <w:sz w:val="24"/>
        </w:rPr>
        <w:t>后勤保卫处</w:t>
      </w:r>
      <w:r w:rsidR="004100ED" w:rsidRPr="004844E7">
        <w:rPr>
          <w:rFonts w:asciiTheme="minorEastAsia" w:eastAsiaTheme="minorEastAsia" w:hAnsiTheme="minorEastAsia" w:hint="eastAsia"/>
          <w:sz w:val="24"/>
        </w:rPr>
        <w:t>周老师收</w:t>
      </w:r>
      <w:r w:rsidRPr="004844E7">
        <w:rPr>
          <w:rFonts w:asciiTheme="minorEastAsia" w:eastAsiaTheme="minorEastAsia" w:hAnsiTheme="minorEastAsia" w:hint="eastAsia"/>
          <w:sz w:val="24"/>
        </w:rPr>
        <w:t>，邮编</w:t>
      </w:r>
      <w:r w:rsidRPr="004844E7">
        <w:rPr>
          <w:rFonts w:asciiTheme="minorEastAsia" w:eastAsiaTheme="minorEastAsia" w:hAnsiTheme="minorEastAsia"/>
          <w:sz w:val="24"/>
        </w:rPr>
        <w:t xml:space="preserve">201806   </w:t>
      </w:r>
      <w:r w:rsidRPr="004844E7">
        <w:rPr>
          <w:rFonts w:asciiTheme="minorEastAsia" w:eastAsiaTheme="minorEastAsia" w:hAnsiTheme="minorEastAsia" w:hint="eastAsia"/>
          <w:sz w:val="24"/>
        </w:rPr>
        <w:t>请在封面注明招标编号</w:t>
      </w:r>
    </w:p>
    <w:p w:rsidR="00583DE2" w:rsidRPr="004844E7" w:rsidRDefault="004844E7" w:rsidP="004844E7">
      <w:pPr>
        <w:ind w:firstLineChars="200" w:firstLine="480"/>
        <w:rPr>
          <w:rFonts w:asciiTheme="minorEastAsia" w:eastAsiaTheme="minorEastAsia" w:hAnsiTheme="minorEastAsia"/>
          <w:sz w:val="24"/>
        </w:rPr>
      </w:pPr>
      <w:r w:rsidRPr="004844E7">
        <w:rPr>
          <w:rFonts w:asciiTheme="minorEastAsia" w:eastAsiaTheme="minorEastAsia" w:hAnsiTheme="minorEastAsia" w:hint="eastAsia"/>
          <w:sz w:val="24"/>
        </w:rPr>
        <w:t>1.</w:t>
      </w:r>
      <w:r w:rsidR="00583DE2" w:rsidRPr="004844E7">
        <w:rPr>
          <w:rFonts w:asciiTheme="minorEastAsia" w:eastAsiaTheme="minorEastAsia" w:hAnsiTheme="minorEastAsia" w:hint="eastAsia"/>
          <w:sz w:val="24"/>
        </w:rPr>
        <w:t>联系人：</w:t>
      </w:r>
      <w:r w:rsidR="00583DE2" w:rsidRPr="004844E7">
        <w:rPr>
          <w:rFonts w:asciiTheme="minorEastAsia" w:eastAsiaTheme="minorEastAsia" w:hAnsiTheme="minorEastAsia"/>
          <w:sz w:val="24"/>
        </w:rPr>
        <w:t xml:space="preserve">  </w:t>
      </w:r>
      <w:r w:rsidR="00CB0045" w:rsidRPr="004844E7">
        <w:rPr>
          <w:rFonts w:asciiTheme="minorEastAsia" w:eastAsiaTheme="minorEastAsia" w:hAnsiTheme="minorEastAsia" w:hint="eastAsia"/>
          <w:sz w:val="24"/>
        </w:rPr>
        <w:t>朱</w:t>
      </w:r>
      <w:r w:rsidR="00583DE2" w:rsidRPr="004844E7">
        <w:rPr>
          <w:rFonts w:asciiTheme="minorEastAsia" w:eastAsiaTheme="minorEastAsia" w:hAnsiTheme="minorEastAsia" w:hint="eastAsia"/>
          <w:sz w:val="24"/>
        </w:rPr>
        <w:t>老师</w:t>
      </w:r>
      <w:r w:rsidR="00583DE2" w:rsidRPr="004844E7">
        <w:rPr>
          <w:rFonts w:asciiTheme="minorEastAsia" w:eastAsiaTheme="minorEastAsia" w:hAnsiTheme="minorEastAsia"/>
          <w:sz w:val="24"/>
        </w:rPr>
        <w:t xml:space="preserve">   </w:t>
      </w:r>
      <w:r w:rsidR="00583DE2" w:rsidRPr="004844E7">
        <w:rPr>
          <w:rFonts w:asciiTheme="minorEastAsia" w:eastAsiaTheme="minorEastAsia" w:hAnsiTheme="minorEastAsia" w:hint="eastAsia"/>
          <w:sz w:val="24"/>
        </w:rPr>
        <w:t>电话：</w:t>
      </w:r>
      <w:r w:rsidR="00583DE2" w:rsidRPr="004844E7">
        <w:rPr>
          <w:rFonts w:asciiTheme="minorEastAsia" w:eastAsiaTheme="minorEastAsia" w:hAnsiTheme="minorEastAsia"/>
          <w:sz w:val="24"/>
        </w:rPr>
        <w:t>021-60675958-1034</w:t>
      </w:r>
    </w:p>
    <w:p w:rsidR="00583DE2" w:rsidRPr="004844E7" w:rsidRDefault="00583DE2" w:rsidP="004844E7">
      <w:pPr>
        <w:ind w:firstLineChars="200" w:firstLine="480"/>
        <w:rPr>
          <w:rFonts w:asciiTheme="minorEastAsia" w:eastAsiaTheme="minorEastAsia" w:hAnsiTheme="minorEastAsia"/>
          <w:sz w:val="24"/>
        </w:rPr>
      </w:pPr>
      <w:r w:rsidRPr="004844E7">
        <w:rPr>
          <w:rFonts w:asciiTheme="minorEastAsia" w:eastAsiaTheme="minorEastAsia" w:hAnsiTheme="minorEastAsia"/>
          <w:sz w:val="24"/>
        </w:rPr>
        <w:t>2</w:t>
      </w:r>
      <w:r w:rsidR="004844E7" w:rsidRPr="004844E7">
        <w:rPr>
          <w:rFonts w:asciiTheme="minorEastAsia" w:eastAsiaTheme="minorEastAsia" w:hAnsiTheme="minorEastAsia" w:hint="eastAsia"/>
          <w:sz w:val="24"/>
        </w:rPr>
        <w:t>.</w:t>
      </w:r>
      <w:r w:rsidRPr="004844E7">
        <w:rPr>
          <w:rFonts w:asciiTheme="minorEastAsia" w:eastAsiaTheme="minorEastAsia" w:hAnsiTheme="minorEastAsia" w:hint="eastAsia"/>
          <w:sz w:val="24"/>
        </w:rPr>
        <w:t>技术负责人：</w:t>
      </w:r>
      <w:r w:rsidRPr="004844E7">
        <w:rPr>
          <w:rFonts w:asciiTheme="minorEastAsia" w:eastAsiaTheme="minorEastAsia" w:hAnsiTheme="minorEastAsia"/>
          <w:sz w:val="24"/>
        </w:rPr>
        <w:t xml:space="preserve"> </w:t>
      </w:r>
      <w:r w:rsidR="00AE3442" w:rsidRPr="004844E7">
        <w:rPr>
          <w:rFonts w:asciiTheme="minorEastAsia" w:eastAsiaTheme="minorEastAsia" w:hAnsiTheme="minorEastAsia" w:hint="eastAsia"/>
          <w:sz w:val="24"/>
        </w:rPr>
        <w:t>周老师</w:t>
      </w:r>
      <w:r w:rsidRPr="004844E7">
        <w:rPr>
          <w:rFonts w:asciiTheme="minorEastAsia" w:eastAsiaTheme="minorEastAsia" w:hAnsiTheme="minorEastAsia"/>
          <w:sz w:val="24"/>
        </w:rPr>
        <w:t xml:space="preserve">   </w:t>
      </w:r>
      <w:r w:rsidRPr="004844E7">
        <w:rPr>
          <w:rFonts w:asciiTheme="minorEastAsia" w:eastAsiaTheme="minorEastAsia" w:hAnsiTheme="minorEastAsia" w:hint="eastAsia"/>
          <w:sz w:val="24"/>
        </w:rPr>
        <w:t>电话：</w:t>
      </w:r>
      <w:r w:rsidR="00D52109" w:rsidRPr="004844E7">
        <w:rPr>
          <w:rFonts w:asciiTheme="minorEastAsia" w:eastAsiaTheme="minorEastAsia" w:hAnsiTheme="minorEastAsia"/>
          <w:sz w:val="24"/>
        </w:rPr>
        <w:t>021-60675958-</w:t>
      </w:r>
      <w:r w:rsidR="00513450" w:rsidRPr="004844E7">
        <w:rPr>
          <w:rFonts w:asciiTheme="minorEastAsia" w:eastAsiaTheme="minorEastAsia" w:hAnsiTheme="minorEastAsia" w:hint="eastAsia"/>
          <w:sz w:val="24"/>
        </w:rPr>
        <w:t>7103</w:t>
      </w:r>
      <w:r w:rsidRPr="004844E7">
        <w:rPr>
          <w:rFonts w:asciiTheme="minorEastAsia" w:eastAsiaTheme="minorEastAsia" w:hAnsiTheme="minorEastAsia"/>
          <w:sz w:val="24"/>
        </w:rPr>
        <w:t xml:space="preserve">    </w:t>
      </w:r>
    </w:p>
    <w:p w:rsidR="004844E7" w:rsidRDefault="004844E7" w:rsidP="004844E7">
      <w:pPr>
        <w:widowControl/>
        <w:shd w:val="clear" w:color="auto" w:fill="FFFFFF"/>
        <w:wordWrap w:val="0"/>
        <w:jc w:val="right"/>
        <w:rPr>
          <w:rFonts w:ascii="宋体" w:hAnsi="宋体" w:cs="Calibri"/>
          <w:color w:val="444444"/>
          <w:kern w:val="0"/>
          <w:sz w:val="24"/>
        </w:rPr>
      </w:pPr>
      <w:bookmarkStart w:id="1" w:name="OLE_LINK2"/>
      <w:r>
        <w:rPr>
          <w:rFonts w:ascii="宋体" w:hAnsi="宋体" w:cs="Calibri" w:hint="eastAsia"/>
          <w:color w:val="444444"/>
          <w:kern w:val="0"/>
          <w:sz w:val="24"/>
        </w:rPr>
        <w:t>上海工商职业技术学院采购与招标工作领导小组</w:t>
      </w:r>
    </w:p>
    <w:p w:rsidR="004844E7" w:rsidRDefault="004844E7" w:rsidP="004844E7">
      <w:pPr>
        <w:widowControl/>
        <w:spacing w:line="360" w:lineRule="auto"/>
        <w:ind w:firstLine="4080"/>
        <w:jc w:val="right"/>
        <w:rPr>
          <w:rFonts w:ascii="宋体" w:hAnsi="宋体" w:hint="eastAsia"/>
          <w:kern w:val="0"/>
          <w:sz w:val="24"/>
        </w:rPr>
      </w:pPr>
      <w:r>
        <w:rPr>
          <w:rFonts w:ascii="宋体" w:hAnsi="宋体" w:hint="eastAsia"/>
          <w:kern w:val="0"/>
          <w:sz w:val="24"/>
        </w:rPr>
        <w:t>2021 年</w:t>
      </w:r>
      <w:r>
        <w:rPr>
          <w:rFonts w:ascii="宋体" w:hAnsi="宋体" w:hint="eastAsia"/>
          <w:kern w:val="0"/>
          <w:sz w:val="24"/>
        </w:rPr>
        <w:t>7</w:t>
      </w:r>
      <w:r>
        <w:rPr>
          <w:rFonts w:ascii="宋体" w:hAnsi="宋体" w:hint="eastAsia"/>
          <w:kern w:val="0"/>
          <w:sz w:val="24"/>
        </w:rPr>
        <w:t xml:space="preserve">月 </w:t>
      </w:r>
      <w:r>
        <w:rPr>
          <w:rFonts w:ascii="宋体" w:hAnsi="宋体" w:hint="eastAsia"/>
          <w:kern w:val="0"/>
          <w:sz w:val="24"/>
        </w:rPr>
        <w:t>1</w:t>
      </w:r>
      <w:r>
        <w:rPr>
          <w:rFonts w:ascii="宋体" w:hAnsi="宋体" w:hint="eastAsia"/>
          <w:kern w:val="0"/>
          <w:sz w:val="24"/>
        </w:rPr>
        <w:t>日</w:t>
      </w:r>
      <w:bookmarkEnd w:id="1"/>
    </w:p>
    <w:p w:rsidR="004844E7" w:rsidRDefault="004844E7" w:rsidP="004844E7">
      <w:pPr>
        <w:widowControl/>
        <w:spacing w:line="360" w:lineRule="auto"/>
        <w:jc w:val="left"/>
        <w:rPr>
          <w:rFonts w:ascii="宋体" w:hAnsi="宋体" w:hint="eastAsia"/>
          <w:kern w:val="0"/>
          <w:sz w:val="24"/>
        </w:rPr>
      </w:pPr>
    </w:p>
    <w:p w:rsidR="004844E7" w:rsidRDefault="004844E7" w:rsidP="004844E7">
      <w:pPr>
        <w:widowControl/>
        <w:spacing w:line="360" w:lineRule="auto"/>
        <w:jc w:val="left"/>
        <w:rPr>
          <w:rFonts w:ascii="宋体" w:hAnsi="宋体" w:hint="eastAsia"/>
          <w:kern w:val="0"/>
          <w:sz w:val="24"/>
        </w:rPr>
      </w:pPr>
    </w:p>
    <w:sectPr w:rsidR="004844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8DA" w:rsidRDefault="009E58DA" w:rsidP="00583DE2">
      <w:r>
        <w:separator/>
      </w:r>
    </w:p>
  </w:endnote>
  <w:endnote w:type="continuationSeparator" w:id="0">
    <w:p w:rsidR="009E58DA" w:rsidRDefault="009E58DA" w:rsidP="0058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8DA" w:rsidRDefault="009E58DA" w:rsidP="00583DE2">
      <w:r>
        <w:separator/>
      </w:r>
    </w:p>
  </w:footnote>
  <w:footnote w:type="continuationSeparator" w:id="0">
    <w:p w:rsidR="009E58DA" w:rsidRDefault="009E58DA" w:rsidP="00583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02"/>
    <w:rsid w:val="00021409"/>
    <w:rsid w:val="00083791"/>
    <w:rsid w:val="00132938"/>
    <w:rsid w:val="001B2F56"/>
    <w:rsid w:val="00211A12"/>
    <w:rsid w:val="002453A9"/>
    <w:rsid w:val="003268DB"/>
    <w:rsid w:val="003271DA"/>
    <w:rsid w:val="00334F91"/>
    <w:rsid w:val="003A59E1"/>
    <w:rsid w:val="003B6037"/>
    <w:rsid w:val="004100ED"/>
    <w:rsid w:val="00453871"/>
    <w:rsid w:val="004844E7"/>
    <w:rsid w:val="004A2118"/>
    <w:rsid w:val="004A3D96"/>
    <w:rsid w:val="004A7307"/>
    <w:rsid w:val="00513450"/>
    <w:rsid w:val="0054641F"/>
    <w:rsid w:val="00583DE2"/>
    <w:rsid w:val="005B6AFF"/>
    <w:rsid w:val="005F390E"/>
    <w:rsid w:val="00612434"/>
    <w:rsid w:val="00632955"/>
    <w:rsid w:val="0064032A"/>
    <w:rsid w:val="00680F1E"/>
    <w:rsid w:val="006A7949"/>
    <w:rsid w:val="00771EFD"/>
    <w:rsid w:val="00776D35"/>
    <w:rsid w:val="00794D25"/>
    <w:rsid w:val="007B33EF"/>
    <w:rsid w:val="007B666D"/>
    <w:rsid w:val="007C4A13"/>
    <w:rsid w:val="008578F7"/>
    <w:rsid w:val="008925C0"/>
    <w:rsid w:val="008B518E"/>
    <w:rsid w:val="00992996"/>
    <w:rsid w:val="009A5438"/>
    <w:rsid w:val="009C30DD"/>
    <w:rsid w:val="009E58DA"/>
    <w:rsid w:val="00A12A5F"/>
    <w:rsid w:val="00AA0A3A"/>
    <w:rsid w:val="00AD04C6"/>
    <w:rsid w:val="00AE3442"/>
    <w:rsid w:val="00AE441E"/>
    <w:rsid w:val="00B7346F"/>
    <w:rsid w:val="00B74250"/>
    <w:rsid w:val="00BF0057"/>
    <w:rsid w:val="00BF3702"/>
    <w:rsid w:val="00C20070"/>
    <w:rsid w:val="00C506F6"/>
    <w:rsid w:val="00C92506"/>
    <w:rsid w:val="00CB0045"/>
    <w:rsid w:val="00CD598C"/>
    <w:rsid w:val="00CE6725"/>
    <w:rsid w:val="00D52109"/>
    <w:rsid w:val="00D87040"/>
    <w:rsid w:val="00DA12CF"/>
    <w:rsid w:val="00E13278"/>
    <w:rsid w:val="00E80A67"/>
    <w:rsid w:val="00E9067F"/>
    <w:rsid w:val="00EB439B"/>
    <w:rsid w:val="00EC2D5C"/>
    <w:rsid w:val="00F17CEF"/>
    <w:rsid w:val="00F93E7E"/>
    <w:rsid w:val="00FD5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D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D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3DE2"/>
    <w:rPr>
      <w:sz w:val="18"/>
      <w:szCs w:val="18"/>
    </w:rPr>
  </w:style>
  <w:style w:type="paragraph" w:styleId="a4">
    <w:name w:val="footer"/>
    <w:basedOn w:val="a"/>
    <w:link w:val="Char0"/>
    <w:uiPriority w:val="99"/>
    <w:unhideWhenUsed/>
    <w:rsid w:val="00583D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3DE2"/>
    <w:rPr>
      <w:sz w:val="18"/>
      <w:szCs w:val="18"/>
    </w:rPr>
  </w:style>
  <w:style w:type="paragraph" w:styleId="a5">
    <w:name w:val="Date"/>
    <w:basedOn w:val="a"/>
    <w:next w:val="a"/>
    <w:link w:val="Char1"/>
    <w:uiPriority w:val="99"/>
    <w:semiHidden/>
    <w:unhideWhenUsed/>
    <w:rsid w:val="004844E7"/>
    <w:pPr>
      <w:ind w:leftChars="2500" w:left="100"/>
    </w:pPr>
  </w:style>
  <w:style w:type="character" w:customStyle="1" w:styleId="Char1">
    <w:name w:val="日期 Char"/>
    <w:basedOn w:val="a0"/>
    <w:link w:val="a5"/>
    <w:uiPriority w:val="99"/>
    <w:semiHidden/>
    <w:rsid w:val="004844E7"/>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D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D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3DE2"/>
    <w:rPr>
      <w:sz w:val="18"/>
      <w:szCs w:val="18"/>
    </w:rPr>
  </w:style>
  <w:style w:type="paragraph" w:styleId="a4">
    <w:name w:val="footer"/>
    <w:basedOn w:val="a"/>
    <w:link w:val="Char0"/>
    <w:uiPriority w:val="99"/>
    <w:unhideWhenUsed/>
    <w:rsid w:val="00583D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3DE2"/>
    <w:rPr>
      <w:sz w:val="18"/>
      <w:szCs w:val="18"/>
    </w:rPr>
  </w:style>
  <w:style w:type="paragraph" w:styleId="a5">
    <w:name w:val="Date"/>
    <w:basedOn w:val="a"/>
    <w:next w:val="a"/>
    <w:link w:val="Char1"/>
    <w:uiPriority w:val="99"/>
    <w:semiHidden/>
    <w:unhideWhenUsed/>
    <w:rsid w:val="004844E7"/>
    <w:pPr>
      <w:ind w:leftChars="2500" w:left="100"/>
    </w:pPr>
  </w:style>
  <w:style w:type="character" w:customStyle="1" w:styleId="Char1">
    <w:name w:val="日期 Char"/>
    <w:basedOn w:val="a0"/>
    <w:link w:val="a5"/>
    <w:uiPriority w:val="99"/>
    <w:semiHidden/>
    <w:rsid w:val="004844E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6644">
      <w:bodyDiv w:val="1"/>
      <w:marLeft w:val="0"/>
      <w:marRight w:val="0"/>
      <w:marTop w:val="0"/>
      <w:marBottom w:val="0"/>
      <w:divBdr>
        <w:top w:val="none" w:sz="0" w:space="0" w:color="auto"/>
        <w:left w:val="none" w:sz="0" w:space="0" w:color="auto"/>
        <w:bottom w:val="none" w:sz="0" w:space="0" w:color="auto"/>
        <w:right w:val="none" w:sz="0" w:space="0" w:color="auto"/>
      </w:divBdr>
    </w:div>
    <w:div w:id="125320533">
      <w:bodyDiv w:val="1"/>
      <w:marLeft w:val="0"/>
      <w:marRight w:val="0"/>
      <w:marTop w:val="0"/>
      <w:marBottom w:val="0"/>
      <w:divBdr>
        <w:top w:val="none" w:sz="0" w:space="0" w:color="auto"/>
        <w:left w:val="none" w:sz="0" w:space="0" w:color="auto"/>
        <w:bottom w:val="none" w:sz="0" w:space="0" w:color="auto"/>
        <w:right w:val="none" w:sz="0" w:space="0" w:color="auto"/>
      </w:divBdr>
    </w:div>
    <w:div w:id="178466326">
      <w:bodyDiv w:val="1"/>
      <w:marLeft w:val="0"/>
      <w:marRight w:val="0"/>
      <w:marTop w:val="0"/>
      <w:marBottom w:val="0"/>
      <w:divBdr>
        <w:top w:val="none" w:sz="0" w:space="0" w:color="auto"/>
        <w:left w:val="none" w:sz="0" w:space="0" w:color="auto"/>
        <w:bottom w:val="none" w:sz="0" w:space="0" w:color="auto"/>
        <w:right w:val="none" w:sz="0" w:space="0" w:color="auto"/>
      </w:divBdr>
    </w:div>
    <w:div w:id="18166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1901</Characters>
  <Application>Microsoft Office Word</Application>
  <DocSecurity>0</DocSecurity>
  <Lines>15</Lines>
  <Paragraphs>4</Paragraphs>
  <ScaleCrop>false</ScaleCrop>
  <Company>Microsoft</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zxc</dc:creator>
  <cp:lastModifiedBy>Microsoft</cp:lastModifiedBy>
  <cp:revision>2</cp:revision>
  <dcterms:created xsi:type="dcterms:W3CDTF">2021-07-01T07:57:00Z</dcterms:created>
  <dcterms:modified xsi:type="dcterms:W3CDTF">2021-07-01T07:57:00Z</dcterms:modified>
</cp:coreProperties>
</file>